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4" w:rsidRPr="00326E0C" w:rsidRDefault="003533D4" w:rsidP="003533D4">
      <w:pPr>
        <w:ind w:left="5220" w:right="-288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Załącznik nr 1</w:t>
      </w:r>
    </w:p>
    <w:p w:rsidR="003533D4" w:rsidRPr="00326E0C" w:rsidRDefault="003533D4" w:rsidP="003533D4">
      <w:pPr>
        <w:ind w:left="5220" w:right="-288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do Uchwały nr 2/2023</w:t>
      </w:r>
    </w:p>
    <w:p w:rsidR="003533D4" w:rsidRPr="00326E0C" w:rsidRDefault="003533D4" w:rsidP="003533D4">
      <w:pPr>
        <w:ind w:left="5220" w:right="-288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 xml:space="preserve">Miejskiej Komisji Wyborczej w Karlinie </w:t>
      </w:r>
    </w:p>
    <w:p w:rsidR="003533D4" w:rsidRPr="00326E0C" w:rsidRDefault="003533D4" w:rsidP="003533D4">
      <w:pPr>
        <w:ind w:left="5220" w:right="-288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 xml:space="preserve">z dnia </w:t>
      </w:r>
      <w:r w:rsidR="00F86A65" w:rsidRPr="00326E0C">
        <w:rPr>
          <w:rFonts w:asciiTheme="minorHAnsi" w:hAnsiTheme="minorHAnsi" w:cstheme="minorHAnsi"/>
        </w:rPr>
        <w:t>13</w:t>
      </w:r>
      <w:r w:rsidRPr="00326E0C">
        <w:rPr>
          <w:rFonts w:asciiTheme="minorHAnsi" w:hAnsiTheme="minorHAnsi" w:cstheme="minorHAnsi"/>
        </w:rPr>
        <w:t>.11.2023 r.</w:t>
      </w:r>
    </w:p>
    <w:p w:rsidR="003533D4" w:rsidRPr="00326E0C" w:rsidRDefault="003533D4" w:rsidP="003533D4">
      <w:pPr>
        <w:ind w:left="5220" w:right="-288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left="5940" w:right="72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  <w:b/>
        </w:rPr>
      </w:pP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  <w:b/>
        </w:rPr>
      </w:pPr>
      <w:r w:rsidRPr="00326E0C">
        <w:rPr>
          <w:rFonts w:asciiTheme="minorHAnsi" w:hAnsiTheme="minorHAnsi" w:cstheme="minorHAnsi"/>
          <w:b/>
        </w:rPr>
        <w:t xml:space="preserve">Wzór zgłoszenia kandydata na radnego </w:t>
      </w: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  <w:b/>
        </w:rPr>
      </w:pPr>
      <w:r w:rsidRPr="00326E0C">
        <w:rPr>
          <w:rFonts w:asciiTheme="minorHAnsi" w:hAnsiTheme="minorHAnsi" w:cstheme="minorHAnsi"/>
          <w:b/>
        </w:rPr>
        <w:t>Młodzieżowej Rady Miejskiej w Karlinie</w:t>
      </w: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  <w:b/>
        </w:rPr>
      </w:pP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  <w:b/>
        </w:rPr>
      </w:pP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Ja ………………………………………………………………………………………….........</w:t>
      </w:r>
    </w:p>
    <w:p w:rsidR="003533D4" w:rsidRPr="00326E0C" w:rsidRDefault="003533D4" w:rsidP="003533D4">
      <w:pPr>
        <w:spacing w:line="480" w:lineRule="auto"/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(imię i nazwisko)</w:t>
      </w: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zamieszkała/y………………………………………………………………………………….</w:t>
      </w:r>
    </w:p>
    <w:p w:rsidR="003533D4" w:rsidRPr="00326E0C" w:rsidRDefault="003533D4" w:rsidP="003533D4">
      <w:pPr>
        <w:spacing w:line="480" w:lineRule="auto"/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(adres zamieszkania)</w:t>
      </w: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uczeń …………………………………………………………………………………………...</w:t>
      </w:r>
    </w:p>
    <w:p w:rsidR="003533D4" w:rsidRPr="00326E0C" w:rsidRDefault="003533D4" w:rsidP="003533D4">
      <w:pPr>
        <w:spacing w:line="480" w:lineRule="auto"/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(nazwa szkoły)</w:t>
      </w: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3533D4" w:rsidRPr="00326E0C" w:rsidRDefault="003533D4" w:rsidP="003533D4">
      <w:pPr>
        <w:spacing w:line="480" w:lineRule="auto"/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(adres szkoły)</w:t>
      </w: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3533D4" w:rsidRPr="00326E0C" w:rsidRDefault="003533D4" w:rsidP="003533D4">
      <w:pPr>
        <w:ind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(data urodzenia)</w:t>
      </w: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-108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-108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-108"/>
        <w:jc w:val="both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Wyrażam chęć kandydowania na radnego Młodzieżowej Rady Miejskiej w Karlinie  kadencji na lata 20</w:t>
      </w:r>
      <w:r w:rsidR="005A3797" w:rsidRPr="00326E0C">
        <w:rPr>
          <w:rFonts w:asciiTheme="minorHAnsi" w:hAnsiTheme="minorHAnsi" w:cstheme="minorHAnsi"/>
        </w:rPr>
        <w:t>23</w:t>
      </w:r>
      <w:r w:rsidRPr="00326E0C">
        <w:rPr>
          <w:rFonts w:asciiTheme="minorHAnsi" w:hAnsiTheme="minorHAnsi" w:cstheme="minorHAnsi"/>
        </w:rPr>
        <w:t>-202</w:t>
      </w:r>
      <w:r w:rsidR="005A3797" w:rsidRPr="00326E0C">
        <w:rPr>
          <w:rFonts w:asciiTheme="minorHAnsi" w:hAnsiTheme="minorHAnsi" w:cstheme="minorHAnsi"/>
        </w:rPr>
        <w:t>5</w:t>
      </w:r>
      <w:r w:rsidRPr="00326E0C">
        <w:rPr>
          <w:rFonts w:asciiTheme="minorHAnsi" w:hAnsiTheme="minorHAnsi" w:cstheme="minorHAnsi"/>
        </w:rPr>
        <w:t>.</w:t>
      </w:r>
    </w:p>
    <w:p w:rsidR="003533D4" w:rsidRPr="00326E0C" w:rsidRDefault="003533D4" w:rsidP="003533D4">
      <w:pPr>
        <w:ind w:right="-828"/>
        <w:jc w:val="both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jc w:val="both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jc w:val="both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Oświadczam, że nie jestem zawieszony w prawach ucznia, ani nie zostałem skazany prawomocnym wyrokiem sądu.</w:t>
      </w:r>
    </w:p>
    <w:p w:rsidR="003533D4" w:rsidRPr="00326E0C" w:rsidRDefault="003533D4" w:rsidP="003533D4">
      <w:pPr>
        <w:ind w:right="72"/>
        <w:jc w:val="both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jc w:val="both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jc w:val="both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Do zgłoszenia dołączam listę poparcia.</w:t>
      </w: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</w:p>
    <w:p w:rsidR="003533D4" w:rsidRPr="00326E0C" w:rsidRDefault="003533D4" w:rsidP="003533D4">
      <w:pPr>
        <w:ind w:right="72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Karlino, dnia …………………………                  …………………………………………….</w:t>
      </w:r>
    </w:p>
    <w:p w:rsidR="003533D4" w:rsidRPr="00326E0C" w:rsidRDefault="003533D4" w:rsidP="003533D4">
      <w:pPr>
        <w:ind w:left="4500" w:right="72"/>
        <w:jc w:val="center"/>
        <w:rPr>
          <w:rFonts w:asciiTheme="minorHAnsi" w:hAnsiTheme="minorHAnsi" w:cstheme="minorHAnsi"/>
        </w:rPr>
      </w:pPr>
      <w:r w:rsidRPr="00326E0C">
        <w:rPr>
          <w:rFonts w:asciiTheme="minorHAnsi" w:hAnsiTheme="minorHAnsi" w:cstheme="minorHAnsi"/>
        </w:rPr>
        <w:t>podpis</w:t>
      </w:r>
    </w:p>
    <w:p w:rsidR="003533D4" w:rsidRDefault="003533D4" w:rsidP="003533D4">
      <w:pPr>
        <w:jc w:val="both"/>
        <w:rPr>
          <w:rFonts w:asciiTheme="minorHAnsi" w:eastAsia="SimSun" w:hAnsiTheme="minorHAnsi" w:cstheme="minorHAnsi"/>
          <w:lang w:eastAsia="zh-CN" w:bidi="hi-IN"/>
        </w:rPr>
      </w:pPr>
    </w:p>
    <w:p w:rsidR="00326E0C" w:rsidRPr="00326E0C" w:rsidRDefault="00326E0C" w:rsidP="003533D4">
      <w:pPr>
        <w:jc w:val="both"/>
        <w:rPr>
          <w:rFonts w:asciiTheme="minorHAnsi" w:eastAsia="SimSun" w:hAnsiTheme="minorHAnsi" w:cstheme="minorHAnsi"/>
          <w:lang w:eastAsia="zh-CN" w:bidi="hi-IN"/>
        </w:rPr>
      </w:pPr>
      <w:bookmarkStart w:id="0" w:name="_GoBack"/>
      <w:bookmarkEnd w:id="0"/>
    </w:p>
    <w:p w:rsidR="003533D4" w:rsidRPr="00326E0C" w:rsidRDefault="003533D4" w:rsidP="003533D4">
      <w:pPr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lastRenderedPageBreak/>
        <w:t>Administrator danych osobowych</w:t>
      </w:r>
    </w:p>
    <w:p w:rsidR="003533D4" w:rsidRPr="00326E0C" w:rsidRDefault="003533D4" w:rsidP="003533D4">
      <w:pPr>
        <w:widowControl w:val="0"/>
        <w:suppressAutoHyphens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bookmarkStart w:id="1" w:name="_Hlk9176941"/>
      <w:bookmarkStart w:id="2" w:name="_Hlk9241690"/>
      <w:r w:rsidRPr="00326E0C">
        <w:rPr>
          <w:rFonts w:asciiTheme="minorHAnsi" w:eastAsia="SimSun" w:hAnsiTheme="minorHAnsi" w:cstheme="minorHAnsi"/>
          <w:sz w:val="18"/>
          <w:szCs w:val="18"/>
          <w:lang w:bidi="hi-IN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:rsidR="003533D4" w:rsidRPr="00326E0C" w:rsidRDefault="003533D4" w:rsidP="003533D4">
      <w:pPr>
        <w:widowControl w:val="0"/>
        <w:suppressAutoHyphens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bidi="hi-IN"/>
        </w:rPr>
        <w:t>Z administratorem można się skontaktować:</w:t>
      </w:r>
    </w:p>
    <w:p w:rsidR="003533D4" w:rsidRPr="00326E0C" w:rsidRDefault="003533D4" w:rsidP="003533D4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bidi="hi-IN"/>
        </w:rPr>
        <w:t>listownie na adres: ul. Plac Jana Pawła II 6;</w:t>
      </w:r>
    </w:p>
    <w:p w:rsidR="003533D4" w:rsidRPr="00326E0C" w:rsidRDefault="003533D4" w:rsidP="003533D4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bidi="hi-IN"/>
        </w:rPr>
        <w:t>telefonicznie 94/311 72 73</w:t>
      </w:r>
    </w:p>
    <w:p w:rsidR="003533D4" w:rsidRPr="00326E0C" w:rsidRDefault="003533D4" w:rsidP="003533D4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bidi="hi-IN"/>
        </w:rPr>
        <w:t>fax - 94/3117-410</w:t>
      </w:r>
    </w:p>
    <w:p w:rsidR="003533D4" w:rsidRPr="00326E0C" w:rsidRDefault="003533D4" w:rsidP="003533D4">
      <w:pPr>
        <w:widowControl w:val="0"/>
        <w:numPr>
          <w:ilvl w:val="0"/>
          <w:numId w:val="2"/>
        </w:numPr>
        <w:suppressAutoHyphens/>
        <w:ind w:left="993"/>
        <w:contextualSpacing/>
        <w:jc w:val="both"/>
        <w:rPr>
          <w:rFonts w:asciiTheme="minorHAnsi" w:eastAsia="SimSun" w:hAnsiTheme="minorHAnsi" w:cstheme="minorHAnsi"/>
          <w:sz w:val="18"/>
          <w:szCs w:val="18"/>
          <w:lang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bidi="hi-IN"/>
        </w:rPr>
        <w:t>przez email: um@karlino</w:t>
      </w:r>
      <w:r w:rsidRPr="00326E0C">
        <w:rPr>
          <w:rFonts w:asciiTheme="minorHAnsi" w:hAnsiTheme="minorHAnsi" w:cstheme="minorHAnsi"/>
          <w:sz w:val="18"/>
          <w:szCs w:val="18"/>
        </w:rPr>
        <w:t>.pl</w:t>
      </w:r>
    </w:p>
    <w:bookmarkEnd w:id="1"/>
    <w:bookmarkEnd w:id="2"/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 xml:space="preserve">Inspektor ochrony danych </w:t>
      </w:r>
    </w:p>
    <w:p w:rsidR="003533D4" w:rsidRPr="00326E0C" w:rsidRDefault="003533D4" w:rsidP="003533D4">
      <w:pPr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iod@karlino.pl.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:rsidR="003533D4" w:rsidRPr="00326E0C" w:rsidRDefault="003533D4" w:rsidP="003533D4">
      <w:pPr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Pani/Pana dane są przetwarzane, w celu :</w:t>
      </w:r>
    </w:p>
    <w:p w:rsidR="003533D4" w:rsidRPr="00326E0C" w:rsidRDefault="003533D4" w:rsidP="003533D4">
      <w:pPr>
        <w:numPr>
          <w:ilvl w:val="0"/>
          <w:numId w:val="3"/>
        </w:numPr>
        <w:spacing w:line="256" w:lineRule="auto"/>
        <w:ind w:left="993"/>
        <w:jc w:val="both"/>
        <w:rPr>
          <w:rFonts w:asciiTheme="minorHAnsi" w:eastAsia="MS Mincho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MS Mincho" w:hAnsiTheme="minorHAnsi" w:cstheme="minorHAnsi"/>
          <w:iCs/>
          <w:sz w:val="18"/>
          <w:szCs w:val="18"/>
          <w:lang w:eastAsia="zh-CN" w:bidi="hi-IN"/>
        </w:rPr>
        <w:t>weryfikacji list poparcia</w:t>
      </w:r>
    </w:p>
    <w:p w:rsidR="003533D4" w:rsidRPr="00326E0C" w:rsidRDefault="003533D4" w:rsidP="003533D4">
      <w:pPr>
        <w:numPr>
          <w:ilvl w:val="0"/>
          <w:numId w:val="3"/>
        </w:numPr>
        <w:spacing w:line="256" w:lineRule="auto"/>
        <w:ind w:left="993"/>
        <w:jc w:val="both"/>
        <w:rPr>
          <w:rFonts w:asciiTheme="minorHAnsi" w:eastAsia="MS Mincho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MS Mincho" w:hAnsiTheme="minorHAnsi" w:cstheme="minorHAnsi"/>
          <w:iCs/>
          <w:sz w:val="18"/>
          <w:szCs w:val="18"/>
          <w:lang w:eastAsia="zh-CN" w:bidi="hi-IN"/>
        </w:rPr>
        <w:t>przeprowadzenie wyborów oraz publikacja wyników</w:t>
      </w:r>
    </w:p>
    <w:p w:rsidR="003533D4" w:rsidRPr="00326E0C" w:rsidRDefault="003533D4" w:rsidP="003533D4">
      <w:pPr>
        <w:numPr>
          <w:ilvl w:val="0"/>
          <w:numId w:val="3"/>
        </w:numPr>
        <w:spacing w:line="256" w:lineRule="auto"/>
        <w:ind w:left="993"/>
        <w:jc w:val="both"/>
        <w:rPr>
          <w:rFonts w:asciiTheme="minorHAnsi" w:eastAsia="MS Mincho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MS Mincho" w:hAnsiTheme="minorHAnsi" w:cstheme="minorHAnsi"/>
          <w:sz w:val="18"/>
          <w:szCs w:val="18"/>
          <w:lang w:eastAsia="zh-CN" w:bidi="hi-IN"/>
        </w:rPr>
        <w:t>realizacji zadań przez członków rady wskazanych w Statucie Młodzieżowej Rady,</w:t>
      </w:r>
    </w:p>
    <w:p w:rsidR="003533D4" w:rsidRPr="00326E0C" w:rsidRDefault="003533D4" w:rsidP="003533D4">
      <w:pPr>
        <w:numPr>
          <w:ilvl w:val="0"/>
          <w:numId w:val="3"/>
        </w:numPr>
        <w:spacing w:line="256" w:lineRule="auto"/>
        <w:ind w:left="993"/>
        <w:jc w:val="both"/>
        <w:rPr>
          <w:rFonts w:asciiTheme="minorHAnsi" w:eastAsia="MS Mincho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MS Mincho" w:hAnsiTheme="minorHAnsi" w:cstheme="minorHAnsi"/>
          <w:sz w:val="18"/>
          <w:szCs w:val="18"/>
          <w:lang w:eastAsia="zh-CN" w:bidi="hi-IN"/>
        </w:rPr>
        <w:t xml:space="preserve">Publikacji wizerunku oraz informacji w związku z pełnioną funkcją przez członków rady w mediach  </w:t>
      </w:r>
    </w:p>
    <w:p w:rsidR="003533D4" w:rsidRPr="00326E0C" w:rsidRDefault="003533D4" w:rsidP="003533D4">
      <w:pPr>
        <w:numPr>
          <w:ilvl w:val="0"/>
          <w:numId w:val="3"/>
        </w:numPr>
        <w:spacing w:line="256" w:lineRule="auto"/>
        <w:ind w:left="993"/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MS Mincho" w:hAnsiTheme="minorHAnsi" w:cstheme="minorHAnsi"/>
          <w:iCs/>
          <w:sz w:val="18"/>
          <w:szCs w:val="18"/>
          <w:lang w:eastAsia="zh-CN" w:bidi="hi-IN"/>
        </w:rPr>
        <w:t>archiwizacji sprawy.</w:t>
      </w:r>
    </w:p>
    <w:p w:rsidR="003533D4" w:rsidRPr="00326E0C" w:rsidRDefault="003533D4" w:rsidP="003533D4">
      <w:pPr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Podstawą prawną przetwarzania Pani/Pana danych osobowych jest art. 6 ust.1 lit c) </w:t>
      </w:r>
      <w:r w:rsidRPr="00326E0C">
        <w:rPr>
          <w:rFonts w:asciiTheme="minorHAnsi" w:hAnsiTheme="minorHAnsi" w:cstheme="minorHAnsi"/>
          <w:bCs/>
          <w:sz w:val="18"/>
          <w:szCs w:val="18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326E0C">
        <w:rPr>
          <w:rFonts w:asciiTheme="minorHAnsi" w:hAnsiTheme="minorHAnsi" w:cstheme="minorHAnsi"/>
          <w:b/>
          <w:bCs/>
          <w:sz w:val="18"/>
          <w:szCs w:val="18"/>
          <w:lang w:bidi="hi-IN"/>
        </w:rPr>
        <w:t>przetwarzanie danych osobowych jest niezbędne dla wypełnienia prawnego obowiązku ciążącego na administratorze</w:t>
      </w:r>
      <w:r w:rsidRPr="00326E0C">
        <w:rPr>
          <w:rFonts w:asciiTheme="minorHAnsi" w:hAnsiTheme="minorHAnsi" w:cstheme="minorHAnsi"/>
          <w:bCs/>
          <w:sz w:val="18"/>
          <w:szCs w:val="18"/>
          <w:lang w:bidi="hi-IN"/>
        </w:rPr>
        <w:t>), w związku z obowiązkami prawnymi określonymi w prawie krajowym</w:t>
      </w: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:</w:t>
      </w:r>
    </w:p>
    <w:p w:rsidR="003533D4" w:rsidRPr="00326E0C" w:rsidRDefault="003533D4" w:rsidP="003533D4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obowiązek prawny wynikający z przepisów Uchwały nr XXXV/355/13 Rady Miejskiej w Karlinie z dnia 24 maja 2013 r w sprawie powołania Młodzieżowej Rady Miejskiej w Karlinie z </w:t>
      </w:r>
      <w:proofErr w:type="spellStart"/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późn</w:t>
      </w:r>
      <w:proofErr w:type="spellEnd"/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. zm. </w:t>
      </w:r>
    </w:p>
    <w:p w:rsidR="003533D4" w:rsidRPr="00326E0C" w:rsidRDefault="003533D4" w:rsidP="003533D4">
      <w:pPr>
        <w:numPr>
          <w:ilvl w:val="0"/>
          <w:numId w:val="4"/>
        </w:numPr>
        <w:spacing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obowiązek prawny wynikający z art. 5</w:t>
      </w:r>
      <w:r w:rsidRPr="00326E0C">
        <w:rPr>
          <w:rFonts w:asciiTheme="minorHAnsi" w:eastAsia="Calibri" w:hAnsiTheme="minorHAnsi" w:cstheme="minorHAnsi"/>
          <w:sz w:val="18"/>
          <w:szCs w:val="18"/>
          <w:lang w:eastAsia="zh-CN" w:bidi="hi-IN"/>
        </w:rPr>
        <w:sym w:font="Symbol" w:char="F02D"/>
      </w: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6 ustawy z 14.7.1983 r. o narodowym zasobie archiwalnym i </w:t>
      </w:r>
      <w:r w:rsidRPr="00326E0C">
        <w:rPr>
          <w:rFonts w:asciiTheme="minorHAnsi" w:eastAsia="SimSun" w:hAnsiTheme="minorHAnsi" w:cstheme="minorHAnsi"/>
          <w:iCs/>
          <w:sz w:val="18"/>
          <w:szCs w:val="18"/>
          <w:lang w:eastAsia="zh-CN" w:bidi="hi-IN"/>
        </w:rPr>
        <w:t>archiwach</w:t>
      </w: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 xml:space="preserve">Okres przechowywania danych osobowych </w:t>
      </w:r>
    </w:p>
    <w:p w:rsidR="003533D4" w:rsidRPr="00326E0C" w:rsidRDefault="003533D4" w:rsidP="003533D4">
      <w:pPr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Pani/Pana dane osobowe będą przetwarzane przez Administratora danych przez okres 5 lat od momentu zakończenia wyborów.</w:t>
      </w:r>
    </w:p>
    <w:p w:rsidR="003533D4" w:rsidRPr="00326E0C" w:rsidRDefault="003533D4" w:rsidP="003533D4">
      <w:pPr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W przypadku członków rady, w związku z obowiązkiem archiwizowania Pani/Pana dane osobowe zawarte w ww. dokumentacji młodzieżowej radzie miasta  będą przechowywane wieczyście. Najpierw będą one przechowywane w naszym archiwum zakładowym, a po 25 latach będą przekazane do archiwum państwowego.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 xml:space="preserve">Odbiorcy danych </w:t>
      </w:r>
    </w:p>
    <w:p w:rsidR="003533D4" w:rsidRPr="00326E0C" w:rsidRDefault="003533D4" w:rsidP="003533D4">
      <w:pPr>
        <w:ind w:left="709" w:hanging="709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Administrator może przekazywać dane osobowe członków rady do mediów publicznych w związku z pełnioną funkcją: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>Przekazywanie</w:t>
      </w: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 </w:t>
      </w: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>danych do państwa trzeciego</w:t>
      </w:r>
    </w:p>
    <w:p w:rsidR="003533D4" w:rsidRPr="00326E0C" w:rsidRDefault="003533D4" w:rsidP="003533D4">
      <w:pPr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Pani/Pana dane nie będą przekazywane do państw trzecich. 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:rsidR="003533D4" w:rsidRPr="00326E0C" w:rsidRDefault="003533D4" w:rsidP="003533D4">
      <w:pPr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Przysługują Pani/Panu następujące prawa związane z przetwarzaniem danych osobowych:</w:t>
      </w:r>
    </w:p>
    <w:p w:rsidR="003533D4" w:rsidRPr="00326E0C" w:rsidRDefault="003533D4" w:rsidP="003533D4">
      <w:pPr>
        <w:numPr>
          <w:ilvl w:val="0"/>
          <w:numId w:val="5"/>
        </w:numPr>
        <w:spacing w:line="256" w:lineRule="auto"/>
        <w:ind w:left="426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prawo dostępu do Pani/Pana danych osobowych,</w:t>
      </w:r>
    </w:p>
    <w:p w:rsidR="003533D4" w:rsidRPr="00326E0C" w:rsidRDefault="003533D4" w:rsidP="003533D4">
      <w:pPr>
        <w:numPr>
          <w:ilvl w:val="0"/>
          <w:numId w:val="5"/>
        </w:numPr>
        <w:spacing w:line="256" w:lineRule="auto"/>
        <w:ind w:left="426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prawo żądania sprostowania Pani/Pana danych osobowych,</w:t>
      </w:r>
    </w:p>
    <w:p w:rsidR="003533D4" w:rsidRPr="00326E0C" w:rsidRDefault="003533D4" w:rsidP="003533D4">
      <w:pPr>
        <w:widowControl w:val="0"/>
        <w:numPr>
          <w:ilvl w:val="0"/>
          <w:numId w:val="5"/>
        </w:numPr>
        <w:suppressAutoHyphens/>
        <w:autoSpaceDN w:val="0"/>
        <w:ind w:left="426"/>
        <w:contextualSpacing/>
        <w:textAlignment w:val="baseline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prawo żądania usunięcia Pani/Pana danych osobowych, w sytuacji, gdy przetwarzanie danych jest niezgodne z przepisami prawa;</w:t>
      </w:r>
    </w:p>
    <w:p w:rsidR="003533D4" w:rsidRPr="00326E0C" w:rsidRDefault="003533D4" w:rsidP="003533D4">
      <w:pPr>
        <w:numPr>
          <w:ilvl w:val="0"/>
          <w:numId w:val="5"/>
        </w:numPr>
        <w:spacing w:line="256" w:lineRule="auto"/>
        <w:ind w:left="426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prawo żądania ograniczenia przetwarzania Pani/Pana danych osobowych.</w:t>
      </w:r>
    </w:p>
    <w:p w:rsidR="003533D4" w:rsidRPr="00326E0C" w:rsidRDefault="003533D4" w:rsidP="003533D4">
      <w:pPr>
        <w:ind w:left="66"/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Aby skorzystać z powyższych praw, należy skontaktować się z Administratorem  lub z naszym inspektorem ochrony danych.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u w:val="single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>Prawo wniesienia skargi do organu</w:t>
      </w:r>
    </w:p>
    <w:p w:rsidR="003533D4" w:rsidRPr="00326E0C" w:rsidRDefault="003533D4" w:rsidP="003533D4">
      <w:pPr>
        <w:jc w:val="both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3533D4" w:rsidRPr="00326E0C" w:rsidRDefault="003533D4" w:rsidP="003533D4">
      <w:pPr>
        <w:numPr>
          <w:ilvl w:val="0"/>
          <w:numId w:val="1"/>
        </w:numPr>
        <w:spacing w:line="256" w:lineRule="auto"/>
        <w:rPr>
          <w:rFonts w:asciiTheme="minorHAnsi" w:eastAsia="SimSun" w:hAnsiTheme="minorHAnsi" w:cstheme="minorHAnsi"/>
          <w:sz w:val="18"/>
          <w:szCs w:val="18"/>
          <w:lang w:eastAsia="zh-CN" w:bidi="hi-IN"/>
        </w:rPr>
      </w:pPr>
      <w:r w:rsidRPr="00326E0C">
        <w:rPr>
          <w:rFonts w:asciiTheme="minorHAnsi" w:eastAsia="SimSun" w:hAnsiTheme="minorHAnsi" w:cstheme="minorHAnsi"/>
          <w:b/>
          <w:sz w:val="18"/>
          <w:szCs w:val="18"/>
          <w:lang w:eastAsia="zh-CN" w:bidi="hi-IN"/>
        </w:rPr>
        <w:t xml:space="preserve">Wymóg podania danych </w:t>
      </w:r>
    </w:p>
    <w:p w:rsidR="003533D4" w:rsidRPr="00326E0C" w:rsidRDefault="003533D4" w:rsidP="003533D4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326E0C">
        <w:rPr>
          <w:rFonts w:asciiTheme="minorHAnsi" w:eastAsia="SimSun" w:hAnsiTheme="minorHAnsi" w:cstheme="minorHAnsi"/>
          <w:sz w:val="18"/>
          <w:szCs w:val="18"/>
          <w:lang w:eastAsia="zh-CN" w:bidi="hi-IN"/>
        </w:rPr>
        <w:t>W celu udziału w wyborach oraz w pracach Młodzieżowej Rady Miasta podanie danych jest obowiązkowe.</w:t>
      </w:r>
    </w:p>
    <w:p w:rsidR="003533D4" w:rsidRPr="00326E0C" w:rsidRDefault="003533D4" w:rsidP="003533D4">
      <w:pPr>
        <w:rPr>
          <w:rFonts w:asciiTheme="minorHAnsi" w:hAnsiTheme="minorHAnsi" w:cstheme="minorHAnsi"/>
        </w:rPr>
      </w:pPr>
    </w:p>
    <w:p w:rsidR="003533D4" w:rsidRPr="00326E0C" w:rsidRDefault="003533D4" w:rsidP="003533D4">
      <w:pPr>
        <w:rPr>
          <w:rFonts w:asciiTheme="minorHAnsi" w:hAnsiTheme="minorHAnsi" w:cstheme="minorHAnsi"/>
        </w:rPr>
      </w:pPr>
    </w:p>
    <w:p w:rsidR="003533D4" w:rsidRDefault="003533D4" w:rsidP="003533D4"/>
    <w:p w:rsidR="00D4307A" w:rsidRDefault="00326E0C"/>
    <w:sectPr w:rsidR="00D4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78F"/>
    <w:multiLevelType w:val="hybridMultilevel"/>
    <w:tmpl w:val="80CA2F42"/>
    <w:lvl w:ilvl="0" w:tplc="6652B67C">
      <w:start w:val="1"/>
      <w:numFmt w:val="decimal"/>
      <w:lvlText w:val="%1)"/>
      <w:lvlJc w:val="left"/>
      <w:pPr>
        <w:ind w:left="108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F352F"/>
    <w:multiLevelType w:val="multilevel"/>
    <w:tmpl w:val="178CD9F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444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6E3844"/>
    <w:multiLevelType w:val="hybridMultilevel"/>
    <w:tmpl w:val="7C5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4F34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A"/>
    <w:rsid w:val="000364DA"/>
    <w:rsid w:val="0019125B"/>
    <w:rsid w:val="00326E0C"/>
    <w:rsid w:val="003533D4"/>
    <w:rsid w:val="005A3797"/>
    <w:rsid w:val="00F8246D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DF24-6A02-4232-A2E5-1ECF0B06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Jarosław Stepczyński</cp:lastModifiedBy>
  <cp:revision>5</cp:revision>
  <dcterms:created xsi:type="dcterms:W3CDTF">2023-11-07T11:14:00Z</dcterms:created>
  <dcterms:modified xsi:type="dcterms:W3CDTF">2023-11-13T11:31:00Z</dcterms:modified>
</cp:coreProperties>
</file>