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7256C1">
        <w:rPr>
          <w:rFonts w:ascii="Times New Roman" w:hAnsi="Times New Roman" w:cs="Times New Roman"/>
          <w:sz w:val="24"/>
          <w:szCs w:val="24"/>
        </w:rPr>
        <w:t>IITM</w:t>
      </w:r>
      <w:r w:rsidR="00990908">
        <w:rPr>
          <w:rFonts w:ascii="Times New Roman" w:hAnsi="Times New Roman" w:cs="Times New Roman"/>
          <w:sz w:val="24"/>
          <w:szCs w:val="24"/>
        </w:rPr>
        <w:t xml:space="preserve"> 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56C1">
        <w:rPr>
          <w:rFonts w:ascii="Times New Roman" w:hAnsi="Times New Roman" w:cs="Times New Roman"/>
          <w:sz w:val="24"/>
          <w:szCs w:val="24"/>
        </w:rPr>
        <w:t>08.06</w:t>
      </w:r>
      <w:r w:rsidR="00574C18">
        <w:rPr>
          <w:rFonts w:ascii="Times New Roman" w:hAnsi="Times New Roman" w:cs="Times New Roman"/>
          <w:sz w:val="24"/>
          <w:szCs w:val="24"/>
        </w:rPr>
        <w:t>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7256C1">
        <w:rPr>
          <w:rFonts w:ascii="Times New Roman" w:hAnsi="Times New Roman" w:cs="Times New Roman"/>
          <w:sz w:val="24"/>
          <w:szCs w:val="24"/>
        </w:rPr>
        <w:t>9.15-9.45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256C1">
        <w:rPr>
          <w:rFonts w:ascii="Times New Roman" w:hAnsi="Times New Roman" w:cs="Times New Roman"/>
          <w:b/>
          <w:sz w:val="24"/>
          <w:szCs w:val="24"/>
          <w:u w:val="single"/>
        </w:rPr>
        <w:t>Popękane arcydzieło – ekumenizm nieustannym dążeniem do jedności.</w:t>
      </w:r>
    </w:p>
    <w:p w:rsidR="007256C1" w:rsidRPr="007256C1" w:rsidRDefault="007256C1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Ekumenizm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lub ruch </w:t>
      </w: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ekumeniczny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(z gr. </w:t>
      </w:r>
      <w:proofErr w:type="spellStart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οικουμένη</w:t>
      </w:r>
      <w:proofErr w:type="spellEnd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oikumene</w:t>
      </w:r>
      <w:proofErr w:type="spellEnd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„zamieszkana ziemia”) – ruch pomiędzy różnymi tradycjami chrześcijaństwa dążący do rozwinięcia bliższej współpracy i lepszego zrozumienia. Głównym narzędziem </w:t>
      </w: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ekumenizmu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jest dialog i wspólna modlitwa.</w:t>
      </w:r>
    </w:p>
    <w:p w:rsidR="007256C1" w:rsidRPr="007256C1" w:rsidRDefault="007256C1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 w:rsidRPr="007256C1">
        <w:rPr>
          <w:rFonts w:ascii="Times New Roman" w:hAnsi="Times New Roman" w:cs="Times New Roman"/>
          <w:sz w:val="24"/>
          <w:szCs w:val="24"/>
        </w:rPr>
        <w:t>Aby przybliżyć sobie temat dialogu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6C1">
        <w:rPr>
          <w:rFonts w:ascii="Times New Roman" w:hAnsi="Times New Roman" w:cs="Times New Roman"/>
          <w:sz w:val="24"/>
          <w:szCs w:val="24"/>
        </w:rPr>
        <w:t>religijnego zapraszam:</w:t>
      </w:r>
    </w:p>
    <w:p w:rsidR="00B44FA5" w:rsidRDefault="007256C1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702E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https://youtu.be/X2Peqg0Oqrw</w:t>
        </w:r>
      </w:hyperlink>
    </w:p>
    <w:p w:rsidR="007256C1" w:rsidRDefault="007256C1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FA5" w:rsidRP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B44FA5" w:rsidRPr="00B44FA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B0848"/>
    <w:rsid w:val="001C4D9F"/>
    <w:rsid w:val="003B64C9"/>
    <w:rsid w:val="004160D3"/>
    <w:rsid w:val="004265E3"/>
    <w:rsid w:val="004A4143"/>
    <w:rsid w:val="0053247A"/>
    <w:rsid w:val="00574C18"/>
    <w:rsid w:val="00697C1B"/>
    <w:rsid w:val="006F6E96"/>
    <w:rsid w:val="007256C1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2Peqg0Oqrw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2020-06-07T18:04:00Z</dcterms:created>
  <dcterms:modified xsi:type="dcterms:W3CDTF">2020-06-07T18:04:00Z</dcterms:modified>
</cp:coreProperties>
</file>