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B9" w:rsidRDefault="00FC4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 BSI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A05DB9">
        <w:rPr>
          <w:rFonts w:ascii="Times New Roman" w:hAnsi="Times New Roman" w:cs="Times New Roman"/>
          <w:sz w:val="24"/>
          <w:szCs w:val="24"/>
        </w:rPr>
        <w:t>.08.2020</w:t>
      </w:r>
    </w:p>
    <w:p w:rsidR="007D7212" w:rsidRPr="00A05DB9" w:rsidRDefault="00A05DB9">
      <w:pPr>
        <w:rPr>
          <w:rFonts w:ascii="Times New Roman" w:hAnsi="Times New Roman" w:cs="Times New Roman"/>
          <w:sz w:val="24"/>
          <w:szCs w:val="24"/>
        </w:rPr>
      </w:pPr>
      <w:r w:rsidRPr="00A05DB9">
        <w:rPr>
          <w:rFonts w:ascii="Times New Roman" w:hAnsi="Times New Roman" w:cs="Times New Roman"/>
          <w:sz w:val="24"/>
          <w:szCs w:val="24"/>
        </w:rPr>
        <w:t>Temat:</w:t>
      </w:r>
      <w:r w:rsidR="0061134E">
        <w:rPr>
          <w:rFonts w:ascii="Times New Roman" w:hAnsi="Times New Roman" w:cs="Times New Roman"/>
          <w:sz w:val="24"/>
          <w:szCs w:val="24"/>
        </w:rPr>
        <w:t xml:space="preserve"> </w:t>
      </w:r>
      <w:r w:rsidR="00C66800">
        <w:rPr>
          <w:rFonts w:ascii="Times New Roman" w:hAnsi="Times New Roman" w:cs="Times New Roman"/>
          <w:sz w:val="24"/>
          <w:szCs w:val="24"/>
        </w:rPr>
        <w:t>Powtórzenie</w:t>
      </w:r>
      <w:r w:rsidR="0061134E">
        <w:rPr>
          <w:rFonts w:ascii="Times New Roman" w:hAnsi="Times New Roman" w:cs="Times New Roman"/>
          <w:sz w:val="24"/>
          <w:szCs w:val="24"/>
        </w:rPr>
        <w:t xml:space="preserve"> wiadomości dotyczących wielokątów i okręgów.</w:t>
      </w:r>
    </w:p>
    <w:p w:rsidR="00A05DB9" w:rsidRDefault="00A05DB9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A05DB9" w:rsidRDefault="00A05DB9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-wie, kiedy okrąg jest wpisany w wielokąt,</w:t>
      </w:r>
    </w:p>
    <w:p w:rsidR="00A05DB9" w:rsidRDefault="00A05DB9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-wie, kiedy okrąg jest opisany na wielokącie,</w:t>
      </w:r>
    </w:p>
    <w:p w:rsidR="00A05DB9" w:rsidRDefault="00A05DB9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wykorzystywać zdobyte wiadomości o wielokątach i okręgach w zadaniach.</w:t>
      </w:r>
    </w:p>
    <w:p w:rsidR="0061134E" w:rsidRDefault="0061134E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4E" w:rsidRDefault="0061134E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Pamiętając o podstawowych wiadomościach dotyczących wielokątów i okręgów pr</w:t>
      </w:r>
      <w:r w:rsidR="009377C0">
        <w:rPr>
          <w:rFonts w:ascii="Times New Roman" w:hAnsi="Times New Roman" w:cs="Times New Roman"/>
          <w:sz w:val="24"/>
          <w:szCs w:val="24"/>
        </w:rPr>
        <w:t xml:space="preserve">oszę zrób zadanie </w:t>
      </w:r>
      <w:r w:rsidR="00A96ABB">
        <w:rPr>
          <w:rFonts w:ascii="Times New Roman" w:hAnsi="Times New Roman" w:cs="Times New Roman"/>
          <w:sz w:val="24"/>
          <w:szCs w:val="24"/>
        </w:rPr>
        <w:t>7, 8, 9, 10, 14, str.219</w:t>
      </w:r>
      <w:r w:rsidR="009377C0">
        <w:rPr>
          <w:rFonts w:ascii="Times New Roman" w:hAnsi="Times New Roman" w:cs="Times New Roman"/>
          <w:sz w:val="24"/>
          <w:szCs w:val="24"/>
        </w:rPr>
        <w:t>.</w:t>
      </w:r>
    </w:p>
    <w:p w:rsidR="009377C0" w:rsidRDefault="009377C0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</w:p>
    <w:p w:rsidR="009E3E88" w:rsidRDefault="009E3E88" w:rsidP="00611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omówimy dziś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godz. 10.30.</w:t>
      </w:r>
    </w:p>
    <w:p w:rsidR="00A05DB9" w:rsidRDefault="00A05DB9"/>
    <w:sectPr w:rsidR="00A05DB9" w:rsidSect="0046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5DB9"/>
    <w:rsid w:val="004603A6"/>
    <w:rsid w:val="0061134E"/>
    <w:rsid w:val="00675F62"/>
    <w:rsid w:val="00782083"/>
    <w:rsid w:val="009377C0"/>
    <w:rsid w:val="009E3E88"/>
    <w:rsid w:val="00A05DB9"/>
    <w:rsid w:val="00A96ABB"/>
    <w:rsid w:val="00C66800"/>
    <w:rsid w:val="00F45404"/>
    <w:rsid w:val="00FC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4</cp:revision>
  <dcterms:created xsi:type="dcterms:W3CDTF">2020-05-18T19:58:00Z</dcterms:created>
  <dcterms:modified xsi:type="dcterms:W3CDTF">2020-05-18T20:02:00Z</dcterms:modified>
</cp:coreProperties>
</file>