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A71" w:rsidRPr="00D34A71" w:rsidRDefault="00D34A71" w:rsidP="00D34A71">
      <w:pPr>
        <w:pStyle w:val="Nagwek3"/>
        <w:spacing w:after="58" w:line="230" w:lineRule="atLeast"/>
        <w:rPr>
          <w:rFonts w:ascii="Times New Roman" w:hAnsi="Times New Roman" w:cs="Times New Roman"/>
          <w:b w:val="0"/>
          <w:color w:val="auto"/>
          <w:sz w:val="24"/>
          <w:szCs w:val="24"/>
          <w:u w:val="single"/>
        </w:rPr>
      </w:pPr>
      <w:r w:rsidRPr="00D34A71">
        <w:rPr>
          <w:rFonts w:ascii="Times New Roman" w:hAnsi="Times New Roman" w:cs="Times New Roman"/>
          <w:b w:val="0"/>
          <w:color w:val="auto"/>
          <w:sz w:val="24"/>
          <w:szCs w:val="24"/>
        </w:rPr>
        <w:t xml:space="preserve">Temat: </w:t>
      </w:r>
      <w:r w:rsidRPr="00D34A71">
        <w:rPr>
          <w:rFonts w:ascii="Times New Roman" w:hAnsi="Times New Roman" w:cs="Times New Roman"/>
          <w:b w:val="0"/>
          <w:color w:val="auto"/>
          <w:sz w:val="24"/>
          <w:szCs w:val="24"/>
          <w:u w:val="single"/>
        </w:rPr>
        <w:t>Ko</w:t>
      </w:r>
      <w:r w:rsidR="008713E8">
        <w:rPr>
          <w:rFonts w:ascii="Times New Roman" w:hAnsi="Times New Roman" w:cs="Times New Roman"/>
          <w:b w:val="0"/>
          <w:color w:val="auto"/>
          <w:sz w:val="24"/>
          <w:szCs w:val="24"/>
          <w:u w:val="single"/>
        </w:rPr>
        <w:t xml:space="preserve">nkurencja między </w:t>
      </w:r>
      <w:r w:rsidRPr="00D34A71">
        <w:rPr>
          <w:rFonts w:ascii="Times New Roman" w:hAnsi="Times New Roman" w:cs="Times New Roman"/>
          <w:b w:val="0"/>
          <w:color w:val="auto"/>
          <w:sz w:val="24"/>
          <w:szCs w:val="24"/>
          <w:u w:val="single"/>
        </w:rPr>
        <w:t>przedsiębiorstwami</w:t>
      </w:r>
    </w:p>
    <w:p w:rsidR="00DE7C1B" w:rsidRDefault="00DE7C1B" w:rsidP="00D34A71">
      <w:pPr>
        <w:pStyle w:val="Nagwek3"/>
        <w:spacing w:after="58" w:line="230" w:lineRule="atLeast"/>
        <w:rPr>
          <w:rFonts w:ascii="Times New Roman" w:hAnsi="Times New Roman" w:cs="Times New Roman"/>
          <w:color w:val="auto"/>
          <w:sz w:val="24"/>
          <w:szCs w:val="24"/>
        </w:rPr>
      </w:pPr>
    </w:p>
    <w:p w:rsidR="00D34A71" w:rsidRDefault="00DE7C1B" w:rsidP="00D34A71">
      <w:pPr>
        <w:pStyle w:val="Nagwek3"/>
        <w:spacing w:after="58" w:line="230" w:lineRule="atLeast"/>
        <w:rPr>
          <w:rFonts w:ascii="Times New Roman" w:hAnsi="Times New Roman" w:cs="Times New Roman"/>
          <w:color w:val="auto"/>
          <w:sz w:val="24"/>
          <w:szCs w:val="24"/>
        </w:rPr>
      </w:pPr>
      <w:r>
        <w:rPr>
          <w:rFonts w:ascii="Times New Roman" w:hAnsi="Times New Roman" w:cs="Times New Roman"/>
          <w:color w:val="auto"/>
          <w:sz w:val="24"/>
          <w:szCs w:val="24"/>
        </w:rPr>
        <w:t>1. Pojęcie branży</w:t>
      </w:r>
    </w:p>
    <w:p w:rsidR="00E50B24" w:rsidRPr="00D34A71" w:rsidRDefault="00E50B24" w:rsidP="00DE7C1B">
      <w:pPr>
        <w:pStyle w:val="Nagwek3"/>
        <w:spacing w:after="58" w:line="230" w:lineRule="atLeast"/>
        <w:jc w:val="both"/>
        <w:rPr>
          <w:rFonts w:ascii="Times New Roman" w:hAnsi="Times New Roman" w:cs="Times New Roman"/>
          <w:b w:val="0"/>
          <w:color w:val="auto"/>
          <w:sz w:val="24"/>
          <w:szCs w:val="24"/>
        </w:rPr>
      </w:pPr>
      <w:r w:rsidRPr="00D34A71">
        <w:rPr>
          <w:rFonts w:ascii="Times New Roman" w:hAnsi="Times New Roman" w:cs="Times New Roman"/>
          <w:b w:val="0"/>
          <w:color w:val="auto"/>
          <w:sz w:val="24"/>
          <w:szCs w:val="24"/>
        </w:rPr>
        <w:t>Branża</w:t>
      </w:r>
      <w:r w:rsidR="00D34A71" w:rsidRPr="00D34A71">
        <w:rPr>
          <w:rFonts w:ascii="Times New Roman" w:hAnsi="Times New Roman" w:cs="Times New Roman"/>
          <w:b w:val="0"/>
          <w:color w:val="auto"/>
          <w:sz w:val="24"/>
          <w:szCs w:val="24"/>
        </w:rPr>
        <w:t xml:space="preserve">- </w:t>
      </w:r>
      <w:r w:rsidRPr="00D34A71">
        <w:rPr>
          <w:rFonts w:ascii="Times New Roman" w:hAnsi="Times New Roman" w:cs="Times New Roman"/>
          <w:b w:val="0"/>
          <w:color w:val="auto"/>
          <w:sz w:val="24"/>
          <w:szCs w:val="24"/>
        </w:rPr>
        <w:t>gałąź produkcji lub handlu obejmująca towary lub usługi jednego rodzaju.</w:t>
      </w:r>
      <w:r w:rsidR="00D34A71">
        <w:rPr>
          <w:rFonts w:ascii="Times New Roman" w:hAnsi="Times New Roman" w:cs="Times New Roman"/>
          <w:b w:val="0"/>
          <w:color w:val="auto"/>
          <w:sz w:val="24"/>
          <w:szCs w:val="24"/>
        </w:rPr>
        <w:t xml:space="preserve"> Wybierając rodzaj produktów, które chcemy sprzedawać naszym klientom , w tym momencie podejmujemy decyzję o tym, do jakiej branży będziemy zaliczani. Gdy będziemy prowadzić sklep spożywczy lub  hurtownię z artykułami spożywczymi - będzie to branża spożywcza, gdy będziemy zajmowali się sprzedażą telefonów komórkowych lub aplikacjami do nich to będzie branża telekomunikacyjna.</w:t>
      </w:r>
    </w:p>
    <w:p w:rsidR="00E50B24" w:rsidRPr="00E50B24" w:rsidRDefault="00DE7C1B" w:rsidP="00E50B24">
      <w:pPr>
        <w:pStyle w:val="Nagwek3"/>
        <w:spacing w:after="58" w:line="230" w:lineRule="atLeast"/>
        <w:rPr>
          <w:rFonts w:ascii="Times New Roman" w:hAnsi="Times New Roman" w:cs="Times New Roman"/>
          <w:color w:val="auto"/>
          <w:sz w:val="24"/>
          <w:szCs w:val="24"/>
        </w:rPr>
      </w:pPr>
      <w:r>
        <w:rPr>
          <w:rFonts w:ascii="Times New Roman" w:hAnsi="Times New Roman" w:cs="Times New Roman"/>
          <w:color w:val="auto"/>
          <w:sz w:val="24"/>
          <w:szCs w:val="24"/>
        </w:rPr>
        <w:t xml:space="preserve">2. </w:t>
      </w:r>
      <w:r w:rsidR="00E50B24" w:rsidRPr="00E50B24">
        <w:rPr>
          <w:rFonts w:ascii="Times New Roman" w:hAnsi="Times New Roman" w:cs="Times New Roman"/>
          <w:color w:val="auto"/>
          <w:sz w:val="24"/>
          <w:szCs w:val="24"/>
        </w:rPr>
        <w:t xml:space="preserve">Konkurencja </w:t>
      </w:r>
    </w:p>
    <w:p w:rsidR="00E50B24" w:rsidRPr="00E50B24" w:rsidRDefault="00E50B24" w:rsidP="00DE7C1B">
      <w:pPr>
        <w:pStyle w:val="NormalnyWeb"/>
        <w:spacing w:before="0" w:beforeAutospacing="0" w:after="0" w:afterAutospacing="0"/>
        <w:jc w:val="both"/>
      </w:pPr>
      <w:r w:rsidRPr="00E50B24">
        <w:t xml:space="preserve">Konkurencja – proces, w którym </w:t>
      </w:r>
      <w:r w:rsidR="00D34A71">
        <w:t xml:space="preserve">uczestnicy rynku </w:t>
      </w:r>
      <w:r w:rsidRPr="00E50B24">
        <w:t>współzawodniczą ze sobą w zawieraniu transakcji rynkowych poprzez przedstawianie korzystniejszej od innych podmiotów oferty rynkowej celem realizacji swoich interesów.</w:t>
      </w:r>
    </w:p>
    <w:p w:rsidR="00E50B24" w:rsidRPr="00396040" w:rsidRDefault="00396040" w:rsidP="004C6618">
      <w:pPr>
        <w:pStyle w:val="Nagwek3"/>
        <w:spacing w:before="0" w:line="240" w:lineRule="auto"/>
        <w:rPr>
          <w:rFonts w:ascii="Times New Roman" w:hAnsi="Times New Roman" w:cs="Times New Roman"/>
          <w:b w:val="0"/>
          <w:color w:val="auto"/>
          <w:sz w:val="24"/>
          <w:szCs w:val="24"/>
        </w:rPr>
      </w:pPr>
      <w:r w:rsidRPr="00396040">
        <w:rPr>
          <w:rFonts w:ascii="Times New Roman" w:hAnsi="Times New Roman" w:cs="Times New Roman"/>
          <w:b w:val="0"/>
          <w:color w:val="auto"/>
          <w:sz w:val="24"/>
          <w:szCs w:val="24"/>
        </w:rPr>
        <w:t>Konkurencja pomiędzy przedsiębiorstwami może mieć formę k</w:t>
      </w:r>
      <w:r w:rsidR="00E50B24" w:rsidRPr="00396040">
        <w:rPr>
          <w:rFonts w:ascii="Times New Roman" w:hAnsi="Times New Roman" w:cs="Times New Roman"/>
          <w:b w:val="0"/>
          <w:color w:val="auto"/>
          <w:sz w:val="24"/>
          <w:szCs w:val="24"/>
        </w:rPr>
        <w:t>onkurencj</w:t>
      </w:r>
      <w:r w:rsidRPr="00396040">
        <w:rPr>
          <w:rFonts w:ascii="Times New Roman" w:hAnsi="Times New Roman" w:cs="Times New Roman"/>
          <w:b w:val="0"/>
          <w:color w:val="auto"/>
          <w:sz w:val="24"/>
          <w:szCs w:val="24"/>
        </w:rPr>
        <w:t>i</w:t>
      </w:r>
      <w:r w:rsidR="00E50B24" w:rsidRPr="00396040">
        <w:rPr>
          <w:rFonts w:ascii="Times New Roman" w:hAnsi="Times New Roman" w:cs="Times New Roman"/>
          <w:b w:val="0"/>
          <w:color w:val="auto"/>
          <w:sz w:val="24"/>
          <w:szCs w:val="24"/>
        </w:rPr>
        <w:t xml:space="preserve"> cenow</w:t>
      </w:r>
      <w:r w:rsidRPr="00396040">
        <w:rPr>
          <w:rFonts w:ascii="Times New Roman" w:hAnsi="Times New Roman" w:cs="Times New Roman"/>
          <w:b w:val="0"/>
          <w:color w:val="auto"/>
          <w:sz w:val="24"/>
          <w:szCs w:val="24"/>
        </w:rPr>
        <w:t>ej lub</w:t>
      </w:r>
    </w:p>
    <w:p w:rsidR="00E50B24" w:rsidRDefault="00396040" w:rsidP="00DE7C1B">
      <w:pPr>
        <w:pStyle w:val="Nagwek3"/>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k</w:t>
      </w:r>
      <w:r w:rsidRPr="00396040">
        <w:rPr>
          <w:rFonts w:ascii="Times New Roman" w:hAnsi="Times New Roman" w:cs="Times New Roman"/>
          <w:b w:val="0"/>
          <w:color w:val="auto"/>
          <w:sz w:val="24"/>
          <w:szCs w:val="24"/>
        </w:rPr>
        <w:t>onkurencj</w:t>
      </w:r>
      <w:r>
        <w:rPr>
          <w:rFonts w:ascii="Times New Roman" w:hAnsi="Times New Roman" w:cs="Times New Roman"/>
          <w:b w:val="0"/>
          <w:color w:val="auto"/>
          <w:sz w:val="24"/>
          <w:szCs w:val="24"/>
        </w:rPr>
        <w:t xml:space="preserve">i </w:t>
      </w:r>
      <w:r w:rsidRPr="00396040">
        <w:rPr>
          <w:rFonts w:ascii="Times New Roman" w:hAnsi="Times New Roman" w:cs="Times New Roman"/>
          <w:b w:val="0"/>
          <w:color w:val="auto"/>
          <w:sz w:val="24"/>
          <w:szCs w:val="24"/>
        </w:rPr>
        <w:t xml:space="preserve"> pozacenowej</w:t>
      </w:r>
      <w:r>
        <w:rPr>
          <w:rFonts w:ascii="Times New Roman" w:hAnsi="Times New Roman" w:cs="Times New Roman"/>
          <w:b w:val="0"/>
          <w:color w:val="auto"/>
          <w:sz w:val="24"/>
          <w:szCs w:val="24"/>
        </w:rPr>
        <w:t xml:space="preserve">. </w:t>
      </w:r>
    </w:p>
    <w:p w:rsidR="00DE7C1B" w:rsidRPr="004C6618" w:rsidRDefault="00DE7C1B" w:rsidP="004C6618">
      <w:pPr>
        <w:pStyle w:val="Nagwek2"/>
        <w:jc w:val="both"/>
        <w:rPr>
          <w:b w:val="0"/>
          <w:sz w:val="24"/>
          <w:szCs w:val="24"/>
        </w:rPr>
      </w:pPr>
      <w:r w:rsidRPr="004C6618">
        <w:rPr>
          <w:b w:val="0"/>
          <w:sz w:val="24"/>
          <w:szCs w:val="24"/>
          <w:highlight w:val="yellow"/>
        </w:rPr>
        <w:t>Konkurencja cenowa</w:t>
      </w:r>
      <w:r w:rsidR="004C6618">
        <w:rPr>
          <w:b w:val="0"/>
          <w:sz w:val="24"/>
          <w:szCs w:val="24"/>
        </w:rPr>
        <w:t xml:space="preserve"> - </w:t>
      </w:r>
      <w:r w:rsidR="004C6618" w:rsidRPr="004C6618">
        <w:rPr>
          <w:b w:val="0"/>
          <w:sz w:val="24"/>
          <w:szCs w:val="24"/>
        </w:rPr>
        <w:t xml:space="preserve">jest </w:t>
      </w:r>
      <w:r w:rsidRPr="004C6618">
        <w:rPr>
          <w:b w:val="0"/>
          <w:sz w:val="24"/>
          <w:szCs w:val="24"/>
        </w:rPr>
        <w:t xml:space="preserve">to rywalizacja cenowa o zwiększenie udziału w rynku i zysków, pomiędzy przedsiębiorcami polegająca na przedkładaniu nabywcom niższej ceny produktu od oferowanej przez konkurentów. </w:t>
      </w:r>
      <w:hyperlink r:id="rId5" w:history="1">
        <w:r w:rsidRPr="004C6618">
          <w:rPr>
            <w:rStyle w:val="Hipercze"/>
            <w:b w:val="0"/>
            <w:color w:val="auto"/>
            <w:sz w:val="24"/>
            <w:szCs w:val="24"/>
            <w:u w:val="none"/>
          </w:rPr>
          <w:t>Konkurencja</w:t>
        </w:r>
      </w:hyperlink>
      <w:r w:rsidRPr="004C6618">
        <w:rPr>
          <w:b w:val="0"/>
          <w:sz w:val="24"/>
          <w:szCs w:val="24"/>
        </w:rPr>
        <w:t xml:space="preserve"> cenowa stanowi </w:t>
      </w:r>
      <w:hyperlink r:id="rId6" w:history="1">
        <w:r w:rsidRPr="004C6618">
          <w:rPr>
            <w:rStyle w:val="Hipercze"/>
            <w:b w:val="0"/>
            <w:color w:val="auto"/>
            <w:sz w:val="24"/>
            <w:szCs w:val="24"/>
            <w:u w:val="none"/>
          </w:rPr>
          <w:t>przedmiot</w:t>
        </w:r>
      </w:hyperlink>
      <w:r w:rsidRPr="004C6618">
        <w:rPr>
          <w:b w:val="0"/>
          <w:sz w:val="24"/>
          <w:szCs w:val="24"/>
        </w:rPr>
        <w:t xml:space="preserve"> szczególnego zainteresowania ekonomistów, którzy postrzegają ją jako siłę koordynującą, doprowadzającą do zgodności miedzy wielkością produkcji a ilością dóbr, która </w:t>
      </w:r>
      <w:hyperlink r:id="rId7" w:history="1">
        <w:r w:rsidRPr="004C6618">
          <w:rPr>
            <w:rStyle w:val="Hipercze"/>
            <w:b w:val="0"/>
            <w:color w:val="auto"/>
            <w:sz w:val="24"/>
            <w:szCs w:val="24"/>
            <w:u w:val="none"/>
          </w:rPr>
          <w:t>konsumenci</w:t>
        </w:r>
      </w:hyperlink>
      <w:r w:rsidRPr="004C6618">
        <w:rPr>
          <w:b w:val="0"/>
          <w:sz w:val="24"/>
          <w:szCs w:val="24"/>
        </w:rPr>
        <w:t xml:space="preserve"> są w stanie kupić.</w:t>
      </w:r>
    </w:p>
    <w:p w:rsidR="00E50B24" w:rsidRDefault="00DE7C1B" w:rsidP="004C6618">
      <w:pPr>
        <w:pStyle w:val="NormalnyWeb"/>
        <w:spacing w:before="0" w:beforeAutospacing="0" w:after="0" w:afterAutospacing="0"/>
        <w:jc w:val="both"/>
      </w:pPr>
      <w:r w:rsidRPr="008713E8">
        <w:rPr>
          <w:highlight w:val="yellow"/>
        </w:rPr>
        <w:t>Konkurencja pozacenowa</w:t>
      </w:r>
      <w:r w:rsidR="004C6618">
        <w:rPr>
          <w:b/>
        </w:rPr>
        <w:t xml:space="preserve"> </w:t>
      </w:r>
      <w:r w:rsidR="008713E8">
        <w:t>- j</w:t>
      </w:r>
      <w:r w:rsidRPr="004C6618">
        <w:t>est to rywalizacja ,współzawodnictwo pomiędzy przedsiębiorcami oparte na wykorzystywaniu innych niż cenowe charakterystyki, które wpływają na decyzje zawarcia transakcji.</w:t>
      </w:r>
      <w:r w:rsidR="004C6618">
        <w:rPr>
          <w:b/>
        </w:rPr>
        <w:t xml:space="preserve"> </w:t>
      </w:r>
      <w:r w:rsidRPr="004C6618">
        <w:t xml:space="preserve">Do charakterystyk tych zaliczyć należy przede wszystkim </w:t>
      </w:r>
      <w:hyperlink r:id="rId8" w:history="1">
        <w:r w:rsidRPr="004C6618">
          <w:rPr>
            <w:rStyle w:val="Hipercze"/>
            <w:color w:val="auto"/>
            <w:u w:val="none"/>
          </w:rPr>
          <w:t>jakość</w:t>
        </w:r>
      </w:hyperlink>
      <w:r w:rsidRPr="004C6618">
        <w:t xml:space="preserve"> dóbr i usług oraz dostęp do informacji(np.</w:t>
      </w:r>
      <w:r w:rsidR="004C6618">
        <w:rPr>
          <w:b/>
        </w:rPr>
        <w:t xml:space="preserve"> </w:t>
      </w:r>
      <w:hyperlink r:id="rId9" w:history="1">
        <w:r w:rsidRPr="004C6618">
          <w:rPr>
            <w:rStyle w:val="Hipercze"/>
            <w:color w:val="auto"/>
            <w:u w:val="none"/>
          </w:rPr>
          <w:t>reklama</w:t>
        </w:r>
      </w:hyperlink>
      <w:r w:rsidRPr="004C6618">
        <w:t xml:space="preserve">),który pozwala zwiększyć nabywcom </w:t>
      </w:r>
      <w:hyperlink r:id="rId10" w:history="1">
        <w:r w:rsidRPr="004C6618">
          <w:rPr>
            <w:rStyle w:val="Hipercze"/>
            <w:color w:val="auto"/>
            <w:u w:val="none"/>
          </w:rPr>
          <w:t>stopień</w:t>
        </w:r>
      </w:hyperlink>
      <w:r w:rsidRPr="004C6618">
        <w:t xml:space="preserve"> przejrzystości rynku oraz kształtować preferencje. Ponadto takie </w:t>
      </w:r>
      <w:hyperlink r:id="rId11" w:history="1">
        <w:r w:rsidRPr="004C6618">
          <w:rPr>
            <w:rStyle w:val="Hipercze"/>
            <w:color w:val="auto"/>
            <w:u w:val="none"/>
          </w:rPr>
          <w:t>elementy</w:t>
        </w:r>
      </w:hyperlink>
      <w:r w:rsidRPr="004C6618">
        <w:t xml:space="preserve">, jak warunki sprzedaży wytworzonych dóbr lub świadczonych usług(np. </w:t>
      </w:r>
      <w:hyperlink r:id="rId12" w:history="1">
        <w:r w:rsidRPr="004C6618">
          <w:rPr>
            <w:rStyle w:val="Hipercze"/>
            <w:color w:val="auto"/>
            <w:u w:val="none"/>
          </w:rPr>
          <w:t>kredyt</w:t>
        </w:r>
      </w:hyperlink>
      <w:r w:rsidRPr="004C6618">
        <w:t xml:space="preserve">), warunki gwarancji, zapewnienie usług serwisowych, atrakcyjność dokonywania zakupów, czas świadczenia usługi, lojalność oraz </w:t>
      </w:r>
      <w:hyperlink r:id="rId13" w:history="1">
        <w:r w:rsidRPr="004C6618">
          <w:rPr>
            <w:rStyle w:val="Hipercze"/>
            <w:color w:val="auto"/>
            <w:u w:val="none"/>
          </w:rPr>
          <w:t>funkcjonalno</w:t>
        </w:r>
      </w:hyperlink>
      <w:r w:rsidRPr="004C6618">
        <w:t>ść</w:t>
      </w:r>
      <w:r w:rsidR="004C6618">
        <w:t>.</w:t>
      </w:r>
    </w:p>
    <w:p w:rsidR="004C6618" w:rsidRDefault="004C6618" w:rsidP="00DE7C1B">
      <w:pPr>
        <w:pStyle w:val="NormalnyWeb"/>
        <w:spacing w:before="0" w:beforeAutospacing="0" w:after="0" w:afterAutospacing="0"/>
      </w:pPr>
    </w:p>
    <w:p w:rsidR="00E50B24" w:rsidRPr="00DE7C1B" w:rsidRDefault="00E50B24" w:rsidP="00DE7C1B">
      <w:pPr>
        <w:pStyle w:val="NormalnyWeb"/>
        <w:spacing w:before="0" w:beforeAutospacing="0" w:after="0" w:afterAutospacing="0"/>
        <w:jc w:val="both"/>
      </w:pPr>
      <w:r w:rsidRPr="00DE7C1B">
        <w:t xml:space="preserve">Pojęcie konkurencji dotyczy zarówno </w:t>
      </w:r>
      <w:hyperlink r:id="rId14" w:history="1">
        <w:r w:rsidRPr="00DE7C1B">
          <w:rPr>
            <w:rStyle w:val="Hipercze"/>
            <w:color w:val="auto"/>
            <w:u w:val="none"/>
          </w:rPr>
          <w:t>producentów</w:t>
        </w:r>
      </w:hyperlink>
      <w:r w:rsidRPr="00DE7C1B">
        <w:t xml:space="preserve"> , jak i </w:t>
      </w:r>
      <w:hyperlink r:id="rId15" w:history="1">
        <w:r w:rsidRPr="00DE7C1B">
          <w:rPr>
            <w:rStyle w:val="Hipercze"/>
            <w:color w:val="auto"/>
            <w:u w:val="none"/>
          </w:rPr>
          <w:t>konsumentów</w:t>
        </w:r>
      </w:hyperlink>
      <w:r w:rsidRPr="00DE7C1B">
        <w:t xml:space="preserve"> . Kupujący także konkurują między sobą o to, aby nabyć ograniczoną ilość </w:t>
      </w:r>
      <w:hyperlink r:id="rId16" w:history="1">
        <w:r w:rsidRPr="00DE7C1B">
          <w:rPr>
            <w:rStyle w:val="Hipercze"/>
            <w:color w:val="auto"/>
            <w:u w:val="none"/>
          </w:rPr>
          <w:t>dóbr</w:t>
        </w:r>
      </w:hyperlink>
      <w:r w:rsidRPr="00DE7C1B">
        <w:t xml:space="preserve"> na najkorzystniejszych warunkach. Przykładem ilustrującym konkurowanie między sobą kupujących jest </w:t>
      </w:r>
      <w:hyperlink r:id="rId17" w:history="1">
        <w:r w:rsidRPr="00DE7C1B">
          <w:rPr>
            <w:rStyle w:val="Hipercze"/>
            <w:color w:val="auto"/>
            <w:u w:val="none"/>
          </w:rPr>
          <w:t>aukcja</w:t>
        </w:r>
      </w:hyperlink>
      <w:r w:rsidRPr="00DE7C1B">
        <w:t xml:space="preserve"> dzieła sztuki. Jednostkowy charakter dzieła sztuki powoduje, że kupujący mają do czynienia z </w:t>
      </w:r>
      <w:hyperlink r:id="rId18" w:history="1">
        <w:r w:rsidRPr="00DE7C1B">
          <w:rPr>
            <w:rStyle w:val="Hipercze"/>
            <w:color w:val="auto"/>
            <w:u w:val="none"/>
          </w:rPr>
          <w:t>dobrem rzadkim</w:t>
        </w:r>
      </w:hyperlink>
      <w:r w:rsidRPr="00DE7C1B">
        <w:t xml:space="preserve"> , w związku z czym muszą złożyć ofertę lepszą od pozostałych uczestników aukcji, jeżeli chcą nabyć dobro dostępne w ograniczonej ilości.</w:t>
      </w:r>
    </w:p>
    <w:p w:rsidR="00E50B24" w:rsidRPr="00DE7C1B" w:rsidRDefault="00E50B24" w:rsidP="00DE7C1B">
      <w:pPr>
        <w:pStyle w:val="NormalnyWeb"/>
        <w:spacing w:before="0" w:beforeAutospacing="0" w:after="0" w:afterAutospacing="0"/>
        <w:jc w:val="both"/>
      </w:pPr>
      <w:r w:rsidRPr="00DE7C1B">
        <w:t xml:space="preserve">W </w:t>
      </w:r>
      <w:hyperlink r:id="rId19" w:history="1">
        <w:r w:rsidRPr="00DE7C1B">
          <w:rPr>
            <w:rStyle w:val="Hipercze"/>
            <w:color w:val="auto"/>
            <w:u w:val="none"/>
          </w:rPr>
          <w:t>ekonomii</w:t>
        </w:r>
      </w:hyperlink>
      <w:r w:rsidRPr="00DE7C1B">
        <w:t xml:space="preserve"> konkurencję uważa się za podstawę </w:t>
      </w:r>
      <w:hyperlink r:id="rId20" w:history="1">
        <w:r w:rsidRPr="00DE7C1B">
          <w:rPr>
            <w:rStyle w:val="Hipercze"/>
            <w:color w:val="auto"/>
            <w:u w:val="none"/>
          </w:rPr>
          <w:t>wolnego rynku</w:t>
        </w:r>
      </w:hyperlink>
      <w:r w:rsidRPr="00DE7C1B">
        <w:t xml:space="preserve"> , który zakłada wolność współzawodniczenia ze sobą na wszystkich </w:t>
      </w:r>
      <w:hyperlink r:id="rId21" w:history="1">
        <w:r w:rsidRPr="00DE7C1B">
          <w:rPr>
            <w:rStyle w:val="Hipercze"/>
            <w:color w:val="auto"/>
            <w:u w:val="none"/>
          </w:rPr>
          <w:t>podmiotów gospodarczych</w:t>
        </w:r>
      </w:hyperlink>
      <w:r w:rsidRPr="00DE7C1B">
        <w:t xml:space="preserve"> na wszystkich obszarach </w:t>
      </w:r>
      <w:hyperlink r:id="rId22" w:history="1">
        <w:r w:rsidRPr="00DE7C1B">
          <w:rPr>
            <w:rStyle w:val="Hipercze"/>
            <w:color w:val="auto"/>
            <w:u w:val="none"/>
          </w:rPr>
          <w:t>handlu</w:t>
        </w:r>
      </w:hyperlink>
      <w:r w:rsidRPr="00DE7C1B">
        <w:t xml:space="preserve"> i </w:t>
      </w:r>
      <w:hyperlink r:id="rId23" w:history="1">
        <w:r w:rsidRPr="00DE7C1B">
          <w:rPr>
            <w:rStyle w:val="Hipercze"/>
            <w:color w:val="auto"/>
            <w:u w:val="none"/>
          </w:rPr>
          <w:t>usług</w:t>
        </w:r>
      </w:hyperlink>
      <w:r w:rsidRPr="00DE7C1B">
        <w:t xml:space="preserve"> . Teoretycznym ujęciem wolnego rynku jest model </w:t>
      </w:r>
      <w:hyperlink r:id="rId24" w:history="1">
        <w:r w:rsidRPr="00DE7C1B">
          <w:rPr>
            <w:rStyle w:val="Hipercze"/>
            <w:color w:val="auto"/>
            <w:u w:val="none"/>
          </w:rPr>
          <w:t>konkurencji doskonałej</w:t>
        </w:r>
      </w:hyperlink>
      <w:r w:rsidRPr="00DE7C1B">
        <w:t xml:space="preserve"> .</w:t>
      </w:r>
    </w:p>
    <w:p w:rsidR="00E50B24" w:rsidRPr="00E50B24" w:rsidRDefault="00E50B24" w:rsidP="004C6618">
      <w:pPr>
        <w:pStyle w:val="NormalnyWeb"/>
        <w:spacing w:before="0" w:beforeAutospacing="0" w:after="0" w:afterAutospacing="0"/>
        <w:jc w:val="both"/>
      </w:pPr>
      <w:r>
        <w:t xml:space="preserve">Zakłada się, że przedsiębiorca pragnie maksymalizować realizację swoich interesów na subiektywnie postrzeganym rynku. Aby to uczynić musi zaoferować produkt lepszy od konkurentów. Wiąże się to zarówno z doskonaleniem samego produktu jak i z całym zestawem działań mających skłonić klienta do zakupu: od ulepszania metod sprzedaży po </w:t>
      </w:r>
      <w:r>
        <w:lastRenderedPageBreak/>
        <w:t xml:space="preserve">działania </w:t>
      </w:r>
      <w:hyperlink r:id="rId25" w:history="1">
        <w:r w:rsidRPr="00E50B24">
          <w:rPr>
            <w:rStyle w:val="Hipercze"/>
            <w:color w:val="auto"/>
            <w:u w:val="none"/>
          </w:rPr>
          <w:t>marketingowe</w:t>
        </w:r>
      </w:hyperlink>
      <w:r w:rsidRPr="00E50B24">
        <w:t xml:space="preserve"> takie jak </w:t>
      </w:r>
      <w:hyperlink r:id="rId26" w:history="1">
        <w:r w:rsidRPr="00E50B24">
          <w:rPr>
            <w:rStyle w:val="Hipercze"/>
            <w:color w:val="auto"/>
            <w:u w:val="none"/>
          </w:rPr>
          <w:t>reklama</w:t>
        </w:r>
      </w:hyperlink>
      <w:r w:rsidRPr="00E50B24">
        <w:t xml:space="preserve"> danego dobra (usługi lub towaru), odpowiednia dystrybucja produktu czy jego cena.</w:t>
      </w:r>
    </w:p>
    <w:p w:rsidR="00E50B24" w:rsidRDefault="00E50B24" w:rsidP="004C6618">
      <w:pPr>
        <w:pStyle w:val="NormalnyWeb"/>
        <w:spacing w:before="0" w:beforeAutospacing="0" w:after="0" w:afterAutospacing="0"/>
        <w:jc w:val="both"/>
      </w:pPr>
      <w:r>
        <w:t xml:space="preserve">W języku potocznym konkurencja to także grupa przedsiębiorstw tej samej branży, współzawodnicząca z danym podmiotem na tym </w:t>
      </w:r>
      <w:r w:rsidRPr="00DE7C1B">
        <w:t xml:space="preserve">samym </w:t>
      </w:r>
      <w:hyperlink r:id="rId27" w:history="1">
        <w:r w:rsidRPr="00DE7C1B">
          <w:rPr>
            <w:rStyle w:val="Hipercze"/>
            <w:color w:val="auto"/>
            <w:u w:val="none"/>
          </w:rPr>
          <w:t>rynku</w:t>
        </w:r>
      </w:hyperlink>
      <w:r w:rsidRPr="00DE7C1B">
        <w:t xml:space="preserve"> . W szerszym znaczeniu przedsiębiorstwo konkuruje nie tylko z innymi przedsiębiorstwami na swoim rynku, ale także z potencjalnymi uczestnikami rynku, producentami </w:t>
      </w:r>
      <w:hyperlink r:id="rId28" w:history="1">
        <w:r w:rsidRPr="00DE7C1B">
          <w:rPr>
            <w:rStyle w:val="Hipercze"/>
            <w:color w:val="auto"/>
            <w:u w:val="none"/>
          </w:rPr>
          <w:t>dóbr substytucyjnych</w:t>
        </w:r>
      </w:hyperlink>
      <w:r w:rsidRPr="00DE7C1B">
        <w:t xml:space="preserve"> , </w:t>
      </w:r>
      <w:hyperlink r:id="rId29" w:history="1">
        <w:r w:rsidRPr="00DE7C1B">
          <w:rPr>
            <w:rStyle w:val="Hipercze"/>
            <w:color w:val="auto"/>
            <w:u w:val="none"/>
          </w:rPr>
          <w:t>dostawcami</w:t>
        </w:r>
      </w:hyperlink>
      <w:r w:rsidRPr="00DE7C1B">
        <w:t xml:space="preserve"> , </w:t>
      </w:r>
      <w:hyperlink r:id="rId30" w:history="1">
        <w:r w:rsidRPr="00DE7C1B">
          <w:rPr>
            <w:rStyle w:val="Hipercze"/>
            <w:color w:val="auto"/>
            <w:u w:val="none"/>
          </w:rPr>
          <w:t>odbiorcami</w:t>
        </w:r>
      </w:hyperlink>
      <w:r w:rsidRPr="00DE7C1B">
        <w:t xml:space="preserve"> i innymi podmiotami tworzącymi </w:t>
      </w:r>
      <w:hyperlink r:id="rId31" w:history="1">
        <w:r w:rsidRPr="00DE7C1B">
          <w:rPr>
            <w:rStyle w:val="Hipercze"/>
            <w:color w:val="auto"/>
            <w:u w:val="none"/>
          </w:rPr>
          <w:t>otoczenie konkurencyjne</w:t>
        </w:r>
      </w:hyperlink>
      <w:r w:rsidRPr="00DE7C1B">
        <w:t xml:space="preserve"> .</w:t>
      </w:r>
    </w:p>
    <w:p w:rsidR="00E50B24" w:rsidRPr="00E50B24" w:rsidRDefault="00E50B24" w:rsidP="00E50B24">
      <w:pPr>
        <w:spacing w:before="100" w:beforeAutospacing="1" w:after="100" w:afterAutospacing="1" w:line="240" w:lineRule="auto"/>
        <w:outlineLvl w:val="1"/>
        <w:rPr>
          <w:rFonts w:ascii="Times New Roman" w:eastAsia="Times New Roman" w:hAnsi="Times New Roman" w:cs="Times New Roman"/>
          <w:bCs/>
          <w:sz w:val="24"/>
          <w:szCs w:val="24"/>
          <w:lang w:eastAsia="pl-PL"/>
        </w:rPr>
      </w:pPr>
      <w:r w:rsidRPr="00396040">
        <w:rPr>
          <w:rFonts w:ascii="Times New Roman" w:eastAsia="Times New Roman" w:hAnsi="Times New Roman" w:cs="Times New Roman"/>
          <w:bCs/>
          <w:sz w:val="24"/>
          <w:szCs w:val="24"/>
          <w:lang w:eastAsia="pl-PL"/>
        </w:rPr>
        <w:t>Modele konkurencji</w:t>
      </w:r>
    </w:p>
    <w:p w:rsidR="00E50B24" w:rsidRPr="00184C78" w:rsidRDefault="00955809" w:rsidP="00396040">
      <w:pPr>
        <w:pStyle w:val="Akapitzlist"/>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hyperlink r:id="rId32" w:history="1">
        <w:r w:rsidR="00E50B24" w:rsidRPr="00184C78">
          <w:rPr>
            <w:rFonts w:ascii="Times New Roman" w:eastAsia="Times New Roman" w:hAnsi="Times New Roman" w:cs="Times New Roman"/>
            <w:sz w:val="24"/>
            <w:szCs w:val="24"/>
            <w:lang w:eastAsia="pl-PL"/>
          </w:rPr>
          <w:t>konkurencja doskonała</w:t>
        </w:r>
      </w:hyperlink>
      <w:r w:rsidR="00E50B24" w:rsidRPr="00184C78">
        <w:rPr>
          <w:rFonts w:ascii="Times New Roman" w:eastAsia="Times New Roman" w:hAnsi="Times New Roman" w:cs="Times New Roman"/>
          <w:sz w:val="24"/>
          <w:szCs w:val="24"/>
          <w:lang w:eastAsia="pl-PL"/>
        </w:rPr>
        <w:t xml:space="preserve"> </w:t>
      </w:r>
      <w:r w:rsidR="00184C78" w:rsidRPr="00184C78">
        <w:rPr>
          <w:rFonts w:ascii="Times New Roman" w:hAnsi="Times New Roman" w:cs="Times New Roman"/>
          <w:sz w:val="24"/>
          <w:szCs w:val="24"/>
        </w:rPr>
        <w:t xml:space="preserve">Konkurencja doskonała to model rynku, na którym żaden z uczestników nie ma wpływu na regulowanie ceny. Odpowiedzialnymi elementami za ustalenia ceny rynkowej w tym przypadku są popyt i podaż.(D.Begg 2003, s. 223). Uczestnicy rynku doskonale konkurencyjnego napotykają poziomą krzywą popytu - bez względu na to, ile </w:t>
      </w:r>
      <w:hyperlink r:id="rId33" w:tooltip="Dane" w:history="1">
        <w:r w:rsidR="00184C78" w:rsidRPr="00184C78">
          <w:rPr>
            <w:rStyle w:val="Hipercze"/>
            <w:rFonts w:ascii="Times New Roman" w:hAnsi="Times New Roman" w:cs="Times New Roman"/>
            <w:color w:val="auto"/>
            <w:sz w:val="24"/>
            <w:szCs w:val="24"/>
            <w:u w:val="none"/>
          </w:rPr>
          <w:t>dane</w:t>
        </w:r>
      </w:hyperlink>
      <w:r w:rsidR="00184C78" w:rsidRPr="00184C78">
        <w:rPr>
          <w:rFonts w:ascii="Times New Roman" w:hAnsi="Times New Roman" w:cs="Times New Roman"/>
          <w:sz w:val="24"/>
          <w:szCs w:val="24"/>
        </w:rPr>
        <w:t xml:space="preserve"> </w:t>
      </w:r>
      <w:hyperlink r:id="rId34" w:tooltip="Przedsiębiorstwo" w:history="1">
        <w:r w:rsidR="00184C78" w:rsidRPr="00184C78">
          <w:rPr>
            <w:rStyle w:val="Hipercze"/>
            <w:rFonts w:ascii="Times New Roman" w:hAnsi="Times New Roman" w:cs="Times New Roman"/>
            <w:color w:val="auto"/>
            <w:sz w:val="24"/>
            <w:szCs w:val="24"/>
            <w:u w:val="none"/>
          </w:rPr>
          <w:t>przedsiębiorstwo</w:t>
        </w:r>
      </w:hyperlink>
      <w:r w:rsidR="00184C78" w:rsidRPr="00184C78">
        <w:rPr>
          <w:rFonts w:ascii="Times New Roman" w:hAnsi="Times New Roman" w:cs="Times New Roman"/>
          <w:sz w:val="24"/>
          <w:szCs w:val="24"/>
        </w:rPr>
        <w:t xml:space="preserve"> sprzedaje, uzyskuje dokładnie cenę rynkową. Z jednej strony gdyby przedsiębiorstwo to próbowało podnieść cenę powyżej rynkowej, niczego by nie sprzedało, ponieważ nabywcy przeszliby do jednej z wielu konkurencyjnych firm, których </w:t>
      </w:r>
      <w:hyperlink r:id="rId35" w:tooltip="Produkt" w:history="1">
        <w:r w:rsidR="00184C78" w:rsidRPr="00184C78">
          <w:rPr>
            <w:rStyle w:val="Hipercze"/>
            <w:rFonts w:ascii="Times New Roman" w:hAnsi="Times New Roman" w:cs="Times New Roman"/>
            <w:color w:val="auto"/>
            <w:sz w:val="24"/>
            <w:szCs w:val="24"/>
            <w:u w:val="none"/>
          </w:rPr>
          <w:t>produkt</w:t>
        </w:r>
      </w:hyperlink>
      <w:r w:rsidR="00184C78" w:rsidRPr="00184C78">
        <w:rPr>
          <w:rFonts w:ascii="Times New Roman" w:hAnsi="Times New Roman" w:cs="Times New Roman"/>
          <w:sz w:val="24"/>
          <w:szCs w:val="24"/>
        </w:rPr>
        <w:t xml:space="preserve"> jest równie dobry, ale tańszy.</w:t>
      </w:r>
    </w:p>
    <w:p w:rsidR="00E50B24" w:rsidRPr="00211E75" w:rsidRDefault="00955809" w:rsidP="00211E75">
      <w:pPr>
        <w:pStyle w:val="Akapitzlist"/>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hyperlink r:id="rId36" w:history="1">
        <w:r w:rsidR="00E50B24" w:rsidRPr="00184C78">
          <w:rPr>
            <w:rFonts w:ascii="Times New Roman" w:eastAsia="Times New Roman" w:hAnsi="Times New Roman" w:cs="Times New Roman"/>
            <w:sz w:val="24"/>
            <w:szCs w:val="24"/>
            <w:lang w:eastAsia="pl-PL"/>
          </w:rPr>
          <w:t>konkurencja monopolistyczna</w:t>
        </w:r>
      </w:hyperlink>
    </w:p>
    <w:p w:rsidR="00E50B24" w:rsidRPr="00184C78" w:rsidRDefault="00955809" w:rsidP="00396040">
      <w:pPr>
        <w:pStyle w:val="Akapitzlist"/>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hyperlink r:id="rId37" w:history="1">
        <w:r w:rsidR="00E50B24" w:rsidRPr="00184C78">
          <w:rPr>
            <w:rFonts w:ascii="Times New Roman" w:eastAsia="Times New Roman" w:hAnsi="Times New Roman" w:cs="Times New Roman"/>
            <w:sz w:val="24"/>
            <w:szCs w:val="24"/>
            <w:lang w:eastAsia="pl-PL"/>
          </w:rPr>
          <w:t>oligopol</w:t>
        </w:r>
      </w:hyperlink>
      <w:r w:rsidR="00E50B24" w:rsidRPr="00184C78">
        <w:rPr>
          <w:rFonts w:ascii="Times New Roman" w:eastAsia="Times New Roman" w:hAnsi="Times New Roman" w:cs="Times New Roman"/>
          <w:sz w:val="24"/>
          <w:szCs w:val="24"/>
          <w:lang w:eastAsia="pl-PL"/>
        </w:rPr>
        <w:t xml:space="preserve"> </w:t>
      </w:r>
    </w:p>
    <w:p w:rsidR="00E50B24" w:rsidRPr="00184C78" w:rsidRDefault="00955809" w:rsidP="00396040">
      <w:pPr>
        <w:pStyle w:val="Akapitzlist"/>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hyperlink r:id="rId38" w:history="1">
        <w:r w:rsidR="00E50B24" w:rsidRPr="00184C78">
          <w:rPr>
            <w:rFonts w:ascii="Times New Roman" w:eastAsia="Times New Roman" w:hAnsi="Times New Roman" w:cs="Times New Roman"/>
            <w:sz w:val="24"/>
            <w:szCs w:val="24"/>
            <w:lang w:eastAsia="pl-PL"/>
          </w:rPr>
          <w:t>monopol</w:t>
        </w:r>
      </w:hyperlink>
      <w:r w:rsidR="00E50B24" w:rsidRPr="00184C78">
        <w:rPr>
          <w:rFonts w:ascii="Times New Roman" w:eastAsia="Times New Roman" w:hAnsi="Times New Roman" w:cs="Times New Roman"/>
          <w:sz w:val="24"/>
          <w:szCs w:val="24"/>
          <w:lang w:eastAsia="pl-PL"/>
        </w:rPr>
        <w:t xml:space="preserve"> </w:t>
      </w:r>
    </w:p>
    <w:p w:rsidR="00211E75" w:rsidRPr="00211E75" w:rsidRDefault="00E50B24" w:rsidP="00211E75">
      <w:pPr>
        <w:rPr>
          <w:rFonts w:ascii="Times New Roman" w:eastAsia="Times New Roman" w:hAnsi="Times New Roman" w:cs="Times New Roman"/>
          <w:sz w:val="24"/>
          <w:szCs w:val="24"/>
          <w:lang w:eastAsia="pl-PL"/>
        </w:rPr>
      </w:pPr>
      <w:r w:rsidRPr="00E50B24">
        <w:rPr>
          <w:rFonts w:ascii="Times New Roman" w:eastAsia="Times New Roman" w:hAnsi="Times New Roman" w:cs="Times New Roman"/>
          <w:sz w:val="24"/>
          <w:szCs w:val="24"/>
          <w:lang w:eastAsia="pl-PL"/>
        </w:rPr>
        <w:t>Konkurencja monopolistyczna oraz oligopol bywają zaliczane jako struktury konkurencji niedoskonałej.</w:t>
      </w:r>
      <w:r w:rsidR="00211E75" w:rsidRPr="00211E75">
        <w:t xml:space="preserve"> </w:t>
      </w:r>
      <w:r w:rsidR="00211E75">
        <w:rPr>
          <w:rFonts w:ascii="Times New Roman" w:eastAsia="Times New Roman" w:hAnsi="Times New Roman" w:cs="Times New Roman"/>
          <w:sz w:val="24"/>
          <w:szCs w:val="24"/>
          <w:lang w:eastAsia="pl-PL"/>
        </w:rPr>
        <w:t>konkurencja niedoskonała.</w:t>
      </w:r>
    </w:p>
    <w:p w:rsidR="00E50B24" w:rsidRPr="00E50B24" w:rsidRDefault="00211E75" w:rsidP="00211E75">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Konkurencja niedoskonała to forma konkurencji </w:t>
      </w:r>
      <w:r w:rsidRPr="00211E75">
        <w:rPr>
          <w:rFonts w:ascii="Times New Roman" w:eastAsia="Times New Roman" w:hAnsi="Times New Roman" w:cs="Times New Roman"/>
          <w:sz w:val="24"/>
          <w:szCs w:val="24"/>
          <w:lang w:eastAsia="pl-PL"/>
        </w:rPr>
        <w:t>w której przedsiębiorstwa mają wpływ na poziom cen — przez ograniczanie podaży mogą podwyższać ceny, c</w:t>
      </w:r>
      <w:r>
        <w:rPr>
          <w:rFonts w:ascii="Times New Roman" w:eastAsia="Times New Roman" w:hAnsi="Times New Roman" w:cs="Times New Roman"/>
          <w:sz w:val="24"/>
          <w:szCs w:val="24"/>
          <w:lang w:eastAsia="pl-PL"/>
        </w:rPr>
        <w:t>zyli dysponują siłą monopolową.</w:t>
      </w:r>
      <w:r w:rsidRPr="00211E75">
        <w:rPr>
          <w:rFonts w:ascii="Times New Roman" w:eastAsia="Times New Roman" w:hAnsi="Times New Roman" w:cs="Times New Roman"/>
          <w:sz w:val="24"/>
          <w:szCs w:val="24"/>
          <w:lang w:eastAsia="pl-PL"/>
        </w:rPr>
        <w:t xml:space="preserve"> </w:t>
      </w:r>
    </w:p>
    <w:p w:rsidR="00E50B24" w:rsidRPr="00E50B24" w:rsidRDefault="00E50B24" w:rsidP="00E50B24">
      <w:pPr>
        <w:spacing w:before="100" w:beforeAutospacing="1" w:after="100" w:afterAutospacing="1" w:line="240" w:lineRule="auto"/>
        <w:outlineLvl w:val="1"/>
        <w:rPr>
          <w:rFonts w:ascii="Times New Roman" w:eastAsia="Times New Roman" w:hAnsi="Times New Roman" w:cs="Times New Roman"/>
          <w:bCs/>
          <w:sz w:val="24"/>
          <w:szCs w:val="24"/>
          <w:lang w:eastAsia="pl-PL"/>
        </w:rPr>
      </w:pPr>
      <w:r w:rsidRPr="008713E8">
        <w:rPr>
          <w:rFonts w:ascii="Times New Roman" w:eastAsia="Times New Roman" w:hAnsi="Times New Roman" w:cs="Times New Roman"/>
          <w:bCs/>
          <w:sz w:val="24"/>
          <w:szCs w:val="24"/>
          <w:highlight w:val="yellow"/>
          <w:lang w:eastAsia="pl-PL"/>
        </w:rPr>
        <w:t>Formy konkurencji</w:t>
      </w:r>
    </w:p>
    <w:p w:rsidR="00E50B24" w:rsidRPr="00E50B24" w:rsidRDefault="00E50B24" w:rsidP="00E50B2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50B24">
        <w:rPr>
          <w:rFonts w:ascii="Times New Roman" w:eastAsia="Times New Roman" w:hAnsi="Times New Roman" w:cs="Times New Roman"/>
          <w:sz w:val="24"/>
          <w:szCs w:val="24"/>
          <w:lang w:eastAsia="pl-PL"/>
        </w:rPr>
        <w:t>cenowa</w:t>
      </w:r>
    </w:p>
    <w:p w:rsidR="00E50B24" w:rsidRPr="00E50B24" w:rsidRDefault="00E50B24" w:rsidP="00E50B2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50B24">
        <w:rPr>
          <w:rFonts w:ascii="Times New Roman" w:eastAsia="Times New Roman" w:hAnsi="Times New Roman" w:cs="Times New Roman"/>
          <w:sz w:val="24"/>
          <w:szCs w:val="24"/>
          <w:lang w:eastAsia="pl-PL"/>
        </w:rPr>
        <w:t>pozacenowa oparta o:</w:t>
      </w:r>
    </w:p>
    <w:p w:rsidR="00E50B24" w:rsidRPr="00E50B24" w:rsidRDefault="00955809" w:rsidP="00E50B24">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hyperlink r:id="rId39" w:history="1">
        <w:r w:rsidR="00E50B24" w:rsidRPr="008713E8">
          <w:rPr>
            <w:rFonts w:ascii="Times New Roman" w:eastAsia="Times New Roman" w:hAnsi="Times New Roman" w:cs="Times New Roman"/>
            <w:sz w:val="24"/>
            <w:szCs w:val="24"/>
            <w:lang w:eastAsia="pl-PL"/>
          </w:rPr>
          <w:t>jakość</w:t>
        </w:r>
      </w:hyperlink>
      <w:r w:rsidR="00E50B24" w:rsidRPr="00E50B24">
        <w:rPr>
          <w:rFonts w:ascii="Times New Roman" w:eastAsia="Times New Roman" w:hAnsi="Times New Roman" w:cs="Times New Roman"/>
          <w:sz w:val="24"/>
          <w:szCs w:val="24"/>
          <w:lang w:eastAsia="pl-PL"/>
        </w:rPr>
        <w:t xml:space="preserve"> dóbr i usług</w:t>
      </w:r>
    </w:p>
    <w:p w:rsidR="00E50B24" w:rsidRPr="00E50B24" w:rsidRDefault="00955809" w:rsidP="00E50B24">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hyperlink r:id="rId40" w:history="1">
        <w:r w:rsidR="00E50B24" w:rsidRPr="008713E8">
          <w:rPr>
            <w:rFonts w:ascii="Times New Roman" w:eastAsia="Times New Roman" w:hAnsi="Times New Roman" w:cs="Times New Roman"/>
            <w:sz w:val="24"/>
            <w:szCs w:val="24"/>
            <w:lang w:eastAsia="pl-PL"/>
          </w:rPr>
          <w:t>gwarancję</w:t>
        </w:r>
      </w:hyperlink>
      <w:r w:rsidR="00E50B24" w:rsidRPr="00E50B24">
        <w:rPr>
          <w:rFonts w:ascii="Times New Roman" w:eastAsia="Times New Roman" w:hAnsi="Times New Roman" w:cs="Times New Roman"/>
          <w:sz w:val="24"/>
          <w:szCs w:val="24"/>
          <w:lang w:eastAsia="pl-PL"/>
        </w:rPr>
        <w:t xml:space="preserve"> </w:t>
      </w:r>
    </w:p>
    <w:p w:rsidR="00E50B24" w:rsidRPr="00E50B24" w:rsidRDefault="00E50B24" w:rsidP="00E50B24">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50B24">
        <w:rPr>
          <w:rFonts w:ascii="Times New Roman" w:eastAsia="Times New Roman" w:hAnsi="Times New Roman" w:cs="Times New Roman"/>
          <w:sz w:val="24"/>
          <w:szCs w:val="24"/>
          <w:lang w:eastAsia="pl-PL"/>
        </w:rPr>
        <w:t>dodatki</w:t>
      </w:r>
    </w:p>
    <w:p w:rsidR="00E50B24" w:rsidRPr="00E50B24" w:rsidRDefault="00E50B24" w:rsidP="00E50B24">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50B24">
        <w:rPr>
          <w:rFonts w:ascii="Times New Roman" w:eastAsia="Times New Roman" w:hAnsi="Times New Roman" w:cs="Times New Roman"/>
          <w:sz w:val="24"/>
          <w:szCs w:val="24"/>
          <w:lang w:eastAsia="pl-PL"/>
        </w:rPr>
        <w:t>atrakcyjność produktu</w:t>
      </w:r>
    </w:p>
    <w:p w:rsidR="00E50B24" w:rsidRPr="00E50B24" w:rsidRDefault="00E50B24" w:rsidP="00E50B24">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50B24">
        <w:rPr>
          <w:rFonts w:ascii="Times New Roman" w:eastAsia="Times New Roman" w:hAnsi="Times New Roman" w:cs="Times New Roman"/>
          <w:sz w:val="24"/>
          <w:szCs w:val="24"/>
          <w:lang w:eastAsia="pl-PL"/>
        </w:rPr>
        <w:t>sposób prezentacji</w:t>
      </w:r>
    </w:p>
    <w:p w:rsidR="00E50B24" w:rsidRPr="00E50B24" w:rsidRDefault="00955809" w:rsidP="00E50B24">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hyperlink r:id="rId41" w:history="1">
        <w:r w:rsidR="00E50B24" w:rsidRPr="008713E8">
          <w:rPr>
            <w:rFonts w:ascii="Times New Roman" w:eastAsia="Times New Roman" w:hAnsi="Times New Roman" w:cs="Times New Roman"/>
            <w:sz w:val="24"/>
            <w:szCs w:val="24"/>
            <w:lang w:eastAsia="pl-PL"/>
          </w:rPr>
          <w:t>markę</w:t>
        </w:r>
      </w:hyperlink>
      <w:r w:rsidR="00E50B24" w:rsidRPr="00E50B24">
        <w:rPr>
          <w:rFonts w:ascii="Times New Roman" w:eastAsia="Times New Roman" w:hAnsi="Times New Roman" w:cs="Times New Roman"/>
          <w:sz w:val="24"/>
          <w:szCs w:val="24"/>
          <w:lang w:eastAsia="pl-PL"/>
        </w:rPr>
        <w:t xml:space="preserve"> </w:t>
      </w:r>
    </w:p>
    <w:p w:rsidR="00E50B24" w:rsidRPr="00E50B24" w:rsidRDefault="00E50B24" w:rsidP="00E50B24">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50B24">
        <w:rPr>
          <w:rFonts w:ascii="Times New Roman" w:eastAsia="Times New Roman" w:hAnsi="Times New Roman" w:cs="Times New Roman"/>
          <w:sz w:val="24"/>
          <w:szCs w:val="24"/>
          <w:lang w:eastAsia="pl-PL"/>
        </w:rPr>
        <w:t>lojalność</w:t>
      </w:r>
    </w:p>
    <w:p w:rsidR="00E50B24" w:rsidRPr="00E50B24" w:rsidRDefault="00E50B24" w:rsidP="00E50B24">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50B24">
        <w:rPr>
          <w:rFonts w:ascii="Times New Roman" w:eastAsia="Times New Roman" w:hAnsi="Times New Roman" w:cs="Times New Roman"/>
          <w:sz w:val="24"/>
          <w:szCs w:val="24"/>
          <w:lang w:eastAsia="pl-PL"/>
        </w:rPr>
        <w:t>czas świadczenia usługi</w:t>
      </w:r>
    </w:p>
    <w:p w:rsidR="00E50B24" w:rsidRPr="00E50B24" w:rsidRDefault="00E50B24" w:rsidP="00E50B24">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50B24">
        <w:rPr>
          <w:rFonts w:ascii="Times New Roman" w:eastAsia="Times New Roman" w:hAnsi="Times New Roman" w:cs="Times New Roman"/>
          <w:sz w:val="24"/>
          <w:szCs w:val="24"/>
          <w:lang w:eastAsia="pl-PL"/>
        </w:rPr>
        <w:t>funkcjonalność</w:t>
      </w:r>
    </w:p>
    <w:p w:rsidR="00E50B24" w:rsidRPr="00E50B24" w:rsidRDefault="00E50B24" w:rsidP="00E50B24">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50B24">
        <w:rPr>
          <w:rFonts w:ascii="Times New Roman" w:eastAsia="Times New Roman" w:hAnsi="Times New Roman" w:cs="Times New Roman"/>
          <w:sz w:val="24"/>
          <w:szCs w:val="24"/>
          <w:lang w:eastAsia="pl-PL"/>
        </w:rPr>
        <w:t>niższe koszty eksploatacji</w:t>
      </w:r>
    </w:p>
    <w:p w:rsidR="00E50B24" w:rsidRPr="00E50B24" w:rsidRDefault="00E50B24" w:rsidP="00E50B24">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50B24">
        <w:rPr>
          <w:rFonts w:ascii="Times New Roman" w:eastAsia="Times New Roman" w:hAnsi="Times New Roman" w:cs="Times New Roman"/>
          <w:sz w:val="24"/>
          <w:szCs w:val="24"/>
          <w:lang w:eastAsia="pl-PL"/>
        </w:rPr>
        <w:t>formę zapłaty</w:t>
      </w:r>
    </w:p>
    <w:p w:rsidR="00E50B24" w:rsidRPr="00E50B24" w:rsidRDefault="00955809" w:rsidP="00E50B24">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hyperlink r:id="rId42" w:history="1">
        <w:r w:rsidR="00E50B24" w:rsidRPr="008713E8">
          <w:rPr>
            <w:rFonts w:ascii="Times New Roman" w:eastAsia="Times New Roman" w:hAnsi="Times New Roman" w:cs="Times New Roman"/>
            <w:sz w:val="24"/>
            <w:szCs w:val="24"/>
            <w:lang w:eastAsia="pl-PL"/>
          </w:rPr>
          <w:t>asortyment</w:t>
        </w:r>
      </w:hyperlink>
      <w:r w:rsidR="00E50B24" w:rsidRPr="00E50B24">
        <w:rPr>
          <w:rFonts w:ascii="Times New Roman" w:eastAsia="Times New Roman" w:hAnsi="Times New Roman" w:cs="Times New Roman"/>
          <w:sz w:val="24"/>
          <w:szCs w:val="24"/>
          <w:lang w:eastAsia="pl-PL"/>
        </w:rPr>
        <w:t xml:space="preserve"> </w:t>
      </w:r>
    </w:p>
    <w:p w:rsidR="00E50B24" w:rsidRPr="00E50B24" w:rsidRDefault="00E50B24" w:rsidP="00E50B24">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50B24">
        <w:rPr>
          <w:rFonts w:ascii="Times New Roman" w:eastAsia="Times New Roman" w:hAnsi="Times New Roman" w:cs="Times New Roman"/>
          <w:sz w:val="24"/>
          <w:szCs w:val="24"/>
          <w:lang w:eastAsia="pl-PL"/>
        </w:rPr>
        <w:t>specjalizację</w:t>
      </w:r>
    </w:p>
    <w:p w:rsidR="00E50B24" w:rsidRPr="00E50B24" w:rsidRDefault="00E50B24" w:rsidP="00E50B24">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50B24">
        <w:rPr>
          <w:rFonts w:ascii="Times New Roman" w:eastAsia="Times New Roman" w:hAnsi="Times New Roman" w:cs="Times New Roman"/>
          <w:sz w:val="24"/>
          <w:szCs w:val="24"/>
          <w:lang w:eastAsia="pl-PL"/>
        </w:rPr>
        <w:t>informację na produkcie</w:t>
      </w:r>
    </w:p>
    <w:p w:rsidR="00E50B24" w:rsidRPr="00E50B24" w:rsidRDefault="00E50B24" w:rsidP="00E50B24">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50B24">
        <w:rPr>
          <w:rFonts w:ascii="Times New Roman" w:eastAsia="Times New Roman" w:hAnsi="Times New Roman" w:cs="Times New Roman"/>
          <w:sz w:val="24"/>
          <w:szCs w:val="24"/>
          <w:lang w:eastAsia="pl-PL"/>
        </w:rPr>
        <w:t>normy bezpieczeństwa</w:t>
      </w:r>
    </w:p>
    <w:p w:rsidR="00E50B24" w:rsidRDefault="008713E8" w:rsidP="008713E8">
      <w:pPr>
        <w:pStyle w:val="NormalnyWeb"/>
        <w:ind w:left="720" w:hanging="720"/>
      </w:pPr>
      <w:r>
        <w:lastRenderedPageBreak/>
        <w:t>P</w:t>
      </w:r>
      <w:r w:rsidR="00E50B24">
        <w:t>rzykład konkretnego przedsiębiorstwa które postanowiło dokonać analizy konkurencji.</w:t>
      </w:r>
    </w:p>
    <w:p w:rsidR="00E50B24" w:rsidRDefault="00396040" w:rsidP="00396040">
      <w:pPr>
        <w:pStyle w:val="NormalnyWeb"/>
        <w:ind w:left="720"/>
      </w:pPr>
      <w:r w:rsidRPr="00211E75">
        <w:rPr>
          <w:rStyle w:val="Pogrubienie"/>
          <w:highlight w:val="yellow"/>
        </w:rPr>
        <w:t>An</w:t>
      </w:r>
      <w:r w:rsidR="00211E75" w:rsidRPr="00211E75">
        <w:rPr>
          <w:rStyle w:val="Pogrubienie"/>
          <w:highlight w:val="yellow"/>
        </w:rPr>
        <w:t>a</w:t>
      </w:r>
      <w:r w:rsidRPr="00211E75">
        <w:rPr>
          <w:rStyle w:val="Pogrubienie"/>
          <w:highlight w:val="yellow"/>
        </w:rPr>
        <w:t>liza konkurencji - p</w:t>
      </w:r>
      <w:r w:rsidR="00E50B24" w:rsidRPr="00211E75">
        <w:rPr>
          <w:rStyle w:val="Pogrubienie"/>
          <w:highlight w:val="yellow"/>
        </w:rPr>
        <w:t>rzykład:</w:t>
      </w:r>
    </w:p>
    <w:p w:rsidR="00E50B24" w:rsidRPr="00E50B24" w:rsidRDefault="00E50B24" w:rsidP="00E50B24">
      <w:pPr>
        <w:spacing w:before="100" w:beforeAutospacing="1" w:after="100" w:afterAutospacing="1" w:line="240" w:lineRule="auto"/>
        <w:rPr>
          <w:rFonts w:ascii="Times New Roman" w:eastAsia="Times New Roman" w:hAnsi="Times New Roman" w:cs="Times New Roman"/>
          <w:sz w:val="24"/>
          <w:szCs w:val="24"/>
          <w:lang w:eastAsia="pl-PL"/>
        </w:rPr>
      </w:pPr>
      <w:r w:rsidRPr="00211E75">
        <w:rPr>
          <w:rFonts w:ascii="Times New Roman" w:eastAsia="Times New Roman" w:hAnsi="Times New Roman" w:cs="Times New Roman"/>
          <w:bCs/>
          <w:sz w:val="24"/>
          <w:szCs w:val="24"/>
          <w:u w:val="single"/>
          <w:lang w:eastAsia="pl-PL"/>
        </w:rPr>
        <w:t>Opis przedsiębiorstwa</w:t>
      </w:r>
      <w:r w:rsidRPr="00E50B24">
        <w:rPr>
          <w:rFonts w:ascii="Times New Roman" w:eastAsia="Times New Roman" w:hAnsi="Times New Roman" w:cs="Times New Roman"/>
          <w:b/>
          <w:bCs/>
          <w:sz w:val="24"/>
          <w:szCs w:val="24"/>
          <w:lang w:eastAsia="pl-PL"/>
        </w:rPr>
        <w:t>:</w:t>
      </w:r>
      <w:r w:rsidRPr="00E50B24">
        <w:rPr>
          <w:rFonts w:ascii="Times New Roman" w:eastAsia="Times New Roman" w:hAnsi="Times New Roman" w:cs="Times New Roman"/>
          <w:sz w:val="24"/>
          <w:szCs w:val="24"/>
          <w:lang w:eastAsia="pl-PL"/>
        </w:rPr>
        <w:t xml:space="preserve"> Zakład fryzjersko-kosmetyczny prowadzony przez Panią Olę w mieście zamieszkałym przez ponad 0,5 mln mieszkańców.</w:t>
      </w:r>
    </w:p>
    <w:p w:rsidR="00E50B24" w:rsidRPr="00E50B24" w:rsidRDefault="00E50B24" w:rsidP="00E50B24">
      <w:pPr>
        <w:spacing w:before="100" w:beforeAutospacing="1" w:after="100" w:afterAutospacing="1" w:line="240" w:lineRule="auto"/>
        <w:rPr>
          <w:rFonts w:ascii="Times New Roman" w:eastAsia="Times New Roman" w:hAnsi="Times New Roman" w:cs="Times New Roman"/>
          <w:sz w:val="24"/>
          <w:szCs w:val="24"/>
          <w:lang w:eastAsia="pl-PL"/>
        </w:rPr>
      </w:pPr>
      <w:r w:rsidRPr="00211E75">
        <w:rPr>
          <w:rFonts w:ascii="Times New Roman" w:eastAsia="Times New Roman" w:hAnsi="Times New Roman" w:cs="Times New Roman"/>
          <w:bCs/>
          <w:sz w:val="24"/>
          <w:szCs w:val="24"/>
          <w:lang w:eastAsia="pl-PL"/>
        </w:rPr>
        <w:t>Przykładowe kryteria porównawcze:</w:t>
      </w:r>
    </w:p>
    <w:p w:rsidR="00E50B24" w:rsidRPr="00E50B24" w:rsidRDefault="00E50B24" w:rsidP="00E50B24">
      <w:pPr>
        <w:spacing w:before="100" w:beforeAutospacing="1" w:after="100" w:afterAutospacing="1" w:line="240" w:lineRule="auto"/>
        <w:rPr>
          <w:rFonts w:ascii="Times New Roman" w:eastAsia="Times New Roman" w:hAnsi="Times New Roman" w:cs="Times New Roman"/>
          <w:sz w:val="24"/>
          <w:szCs w:val="24"/>
          <w:lang w:eastAsia="pl-PL"/>
        </w:rPr>
      </w:pPr>
      <w:r w:rsidRPr="00E50B24">
        <w:rPr>
          <w:rFonts w:ascii="Times New Roman" w:eastAsia="Times New Roman" w:hAnsi="Times New Roman" w:cs="Times New Roman"/>
          <w:sz w:val="24"/>
          <w:szCs w:val="24"/>
          <w:lang w:eastAsia="pl-PL"/>
        </w:rPr>
        <w:t> </w:t>
      </w:r>
      <w:r w:rsidRPr="00E50B24">
        <w:rPr>
          <w:rFonts w:ascii="Times New Roman" w:eastAsia="Times New Roman" w:hAnsi="Times New Roman" w:cs="Times New Roman"/>
          <w:b/>
          <w:bCs/>
          <w:sz w:val="24"/>
          <w:szCs w:val="24"/>
          <w:lang w:eastAsia="pl-PL"/>
        </w:rPr>
        <w:t>1.Identyfikacja konkurencji</w:t>
      </w:r>
    </w:p>
    <w:p w:rsidR="00E50B24" w:rsidRPr="00E50B24" w:rsidRDefault="00E50B24" w:rsidP="00E50B2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50B24">
        <w:rPr>
          <w:rFonts w:ascii="Times New Roman" w:eastAsia="Times New Roman" w:hAnsi="Times New Roman" w:cs="Times New Roman"/>
          <w:sz w:val="24"/>
          <w:szCs w:val="24"/>
          <w:lang w:eastAsia="pl-PL"/>
        </w:rPr>
        <w:t>jakie inne zakłady mogą stanowić konkurencję?,</w:t>
      </w:r>
    </w:p>
    <w:p w:rsidR="00E50B24" w:rsidRPr="00E50B24" w:rsidRDefault="00E50B24" w:rsidP="00E50B2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50B24">
        <w:rPr>
          <w:rFonts w:ascii="Times New Roman" w:eastAsia="Times New Roman" w:hAnsi="Times New Roman" w:cs="Times New Roman"/>
          <w:sz w:val="24"/>
          <w:szCs w:val="24"/>
          <w:lang w:eastAsia="pl-PL"/>
        </w:rPr>
        <w:t>lokalizacja potencjalnej konkurencji,</w:t>
      </w:r>
    </w:p>
    <w:p w:rsidR="00E50B24" w:rsidRPr="00E50B24" w:rsidRDefault="00E50B24" w:rsidP="00E50B2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50B24">
        <w:rPr>
          <w:rFonts w:ascii="Times New Roman" w:eastAsia="Times New Roman" w:hAnsi="Times New Roman" w:cs="Times New Roman"/>
          <w:sz w:val="24"/>
          <w:szCs w:val="24"/>
          <w:lang w:eastAsia="pl-PL"/>
        </w:rPr>
        <w:t>wielkość konkurencji (Sieć zakładów / pojedynczy zakład),</w:t>
      </w:r>
    </w:p>
    <w:p w:rsidR="00E50B24" w:rsidRPr="00E50B24" w:rsidRDefault="00E50B24" w:rsidP="00E50B2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50B24">
        <w:rPr>
          <w:rFonts w:ascii="Times New Roman" w:eastAsia="Times New Roman" w:hAnsi="Times New Roman" w:cs="Times New Roman"/>
          <w:sz w:val="24"/>
          <w:szCs w:val="24"/>
          <w:lang w:eastAsia="pl-PL"/>
        </w:rPr>
        <w:t>podsumowanie – zawężenie listy konkurentów do dalszej analizy.</w:t>
      </w:r>
      <w:r w:rsidRPr="00E50B24">
        <w:rPr>
          <w:rFonts w:ascii="Times New Roman" w:eastAsia="Times New Roman" w:hAnsi="Times New Roman" w:cs="Times New Roman"/>
          <w:sz w:val="24"/>
          <w:szCs w:val="24"/>
          <w:lang w:eastAsia="pl-PL"/>
        </w:rPr>
        <w:br/>
        <w:t> </w:t>
      </w:r>
    </w:p>
    <w:p w:rsidR="00E50B24" w:rsidRPr="00E50B24" w:rsidRDefault="00E50B24" w:rsidP="00E50B24">
      <w:pPr>
        <w:spacing w:before="100" w:beforeAutospacing="1" w:after="100" w:afterAutospacing="1" w:line="240" w:lineRule="auto"/>
        <w:rPr>
          <w:rFonts w:ascii="Times New Roman" w:eastAsia="Times New Roman" w:hAnsi="Times New Roman" w:cs="Times New Roman"/>
          <w:sz w:val="24"/>
          <w:szCs w:val="24"/>
          <w:lang w:eastAsia="pl-PL"/>
        </w:rPr>
      </w:pPr>
      <w:r w:rsidRPr="00E50B24">
        <w:rPr>
          <w:rFonts w:ascii="Times New Roman" w:eastAsia="Times New Roman" w:hAnsi="Times New Roman" w:cs="Times New Roman"/>
          <w:b/>
          <w:bCs/>
          <w:sz w:val="24"/>
          <w:szCs w:val="24"/>
          <w:lang w:eastAsia="pl-PL"/>
        </w:rPr>
        <w:t xml:space="preserve">2. Produkt / usługa </w:t>
      </w:r>
    </w:p>
    <w:p w:rsidR="00E50B24" w:rsidRPr="00E50B24" w:rsidRDefault="00E50B24" w:rsidP="00E50B2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50B24">
        <w:rPr>
          <w:rFonts w:ascii="Times New Roman" w:eastAsia="Times New Roman" w:hAnsi="Times New Roman" w:cs="Times New Roman"/>
          <w:sz w:val="24"/>
          <w:szCs w:val="24"/>
          <w:lang w:eastAsia="pl-PL"/>
        </w:rPr>
        <w:t>zakres świadczonych usług przez konkurencję,</w:t>
      </w:r>
    </w:p>
    <w:p w:rsidR="00E50B24" w:rsidRPr="00E50B24" w:rsidRDefault="00E50B24" w:rsidP="00E50B2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50B24">
        <w:rPr>
          <w:rFonts w:ascii="Times New Roman" w:eastAsia="Times New Roman" w:hAnsi="Times New Roman" w:cs="Times New Roman"/>
          <w:sz w:val="24"/>
          <w:szCs w:val="24"/>
          <w:lang w:eastAsia="pl-PL"/>
        </w:rPr>
        <w:t>ceny świadczonych usług,</w:t>
      </w:r>
    </w:p>
    <w:p w:rsidR="00E50B24" w:rsidRPr="00E50B24" w:rsidRDefault="00E50B24" w:rsidP="00E50B2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50B24">
        <w:rPr>
          <w:rFonts w:ascii="Times New Roman" w:eastAsia="Times New Roman" w:hAnsi="Times New Roman" w:cs="Times New Roman"/>
          <w:sz w:val="24"/>
          <w:szCs w:val="24"/>
          <w:lang w:eastAsia="pl-PL"/>
        </w:rPr>
        <w:t>czas wykonywania wyżej wymienionych usług,</w:t>
      </w:r>
    </w:p>
    <w:p w:rsidR="00E50B24" w:rsidRPr="00E50B24" w:rsidRDefault="00E50B24" w:rsidP="00E50B2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50B24">
        <w:rPr>
          <w:rFonts w:ascii="Times New Roman" w:eastAsia="Times New Roman" w:hAnsi="Times New Roman" w:cs="Times New Roman"/>
          <w:sz w:val="24"/>
          <w:szCs w:val="24"/>
          <w:lang w:eastAsia="pl-PL"/>
        </w:rPr>
        <w:t>jakość wykonywanych wyżej wymienionych usług (Uwaga! Nie oceniaj jej indywidualnie. Przyda się opinia innych osób korzystających z usług wymienionych zakładów).</w:t>
      </w:r>
      <w:r w:rsidRPr="00E50B24">
        <w:rPr>
          <w:rFonts w:ascii="Times New Roman" w:eastAsia="Times New Roman" w:hAnsi="Times New Roman" w:cs="Times New Roman"/>
          <w:sz w:val="24"/>
          <w:szCs w:val="24"/>
          <w:lang w:eastAsia="pl-PL"/>
        </w:rPr>
        <w:br/>
        <w:t> </w:t>
      </w:r>
    </w:p>
    <w:p w:rsidR="00E50B24" w:rsidRPr="00E50B24" w:rsidRDefault="00E50B24" w:rsidP="00E50B24">
      <w:pPr>
        <w:spacing w:before="100" w:beforeAutospacing="1" w:after="100" w:afterAutospacing="1" w:line="240" w:lineRule="auto"/>
        <w:rPr>
          <w:rFonts w:ascii="Times New Roman" w:eastAsia="Times New Roman" w:hAnsi="Times New Roman" w:cs="Times New Roman"/>
          <w:sz w:val="24"/>
          <w:szCs w:val="24"/>
          <w:lang w:eastAsia="pl-PL"/>
        </w:rPr>
      </w:pPr>
      <w:r w:rsidRPr="00E50B24">
        <w:rPr>
          <w:rFonts w:ascii="Times New Roman" w:eastAsia="Times New Roman" w:hAnsi="Times New Roman" w:cs="Times New Roman"/>
          <w:b/>
          <w:bCs/>
          <w:sz w:val="24"/>
          <w:szCs w:val="24"/>
          <w:lang w:eastAsia="pl-PL"/>
        </w:rPr>
        <w:t>3. Miejsce świadczenia usług:</w:t>
      </w:r>
    </w:p>
    <w:p w:rsidR="00E50B24" w:rsidRPr="00E50B24" w:rsidRDefault="00E50B24" w:rsidP="00E50B2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50B24">
        <w:rPr>
          <w:rFonts w:ascii="Times New Roman" w:eastAsia="Times New Roman" w:hAnsi="Times New Roman" w:cs="Times New Roman"/>
          <w:sz w:val="24"/>
          <w:szCs w:val="24"/>
          <w:lang w:eastAsia="pl-PL"/>
        </w:rPr>
        <w:t>ilość zakładów,</w:t>
      </w:r>
    </w:p>
    <w:p w:rsidR="00E50B24" w:rsidRPr="00E50B24" w:rsidRDefault="00E50B24" w:rsidP="00E50B2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50B24">
        <w:rPr>
          <w:rFonts w:ascii="Times New Roman" w:eastAsia="Times New Roman" w:hAnsi="Times New Roman" w:cs="Times New Roman"/>
          <w:sz w:val="24"/>
          <w:szCs w:val="24"/>
          <w:lang w:eastAsia="pl-PL"/>
        </w:rPr>
        <w:t>zasięg działania (usługi świadczone stacjonarnie / nie tylko),</w:t>
      </w:r>
    </w:p>
    <w:p w:rsidR="00E50B24" w:rsidRPr="00E50B24" w:rsidRDefault="00E50B24" w:rsidP="00E50B2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50B24">
        <w:rPr>
          <w:rFonts w:ascii="Times New Roman" w:eastAsia="Times New Roman" w:hAnsi="Times New Roman" w:cs="Times New Roman"/>
          <w:sz w:val="24"/>
          <w:szCs w:val="24"/>
          <w:lang w:eastAsia="pl-PL"/>
        </w:rPr>
        <w:t>udogodnienia dla klientów (parking, szatnia itp.),</w:t>
      </w:r>
    </w:p>
    <w:p w:rsidR="00E50B24" w:rsidRPr="00E50B24" w:rsidRDefault="00E50B24" w:rsidP="00E50B2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50B24">
        <w:rPr>
          <w:rFonts w:ascii="Times New Roman" w:eastAsia="Times New Roman" w:hAnsi="Times New Roman" w:cs="Times New Roman"/>
          <w:sz w:val="24"/>
          <w:szCs w:val="24"/>
          <w:lang w:eastAsia="pl-PL"/>
        </w:rPr>
        <w:t>wyposażenie zakładu (ilość stanowisk do pracy, sprzętu itp.),</w:t>
      </w:r>
    </w:p>
    <w:p w:rsidR="00E50B24" w:rsidRPr="00E50B24" w:rsidRDefault="00E50B24" w:rsidP="00E50B2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50B24">
        <w:rPr>
          <w:rFonts w:ascii="Times New Roman" w:eastAsia="Times New Roman" w:hAnsi="Times New Roman" w:cs="Times New Roman"/>
          <w:sz w:val="24"/>
          <w:szCs w:val="24"/>
          <w:lang w:eastAsia="pl-PL"/>
        </w:rPr>
        <w:t>godziny świadczenia usług,</w:t>
      </w:r>
    </w:p>
    <w:p w:rsidR="00E50B24" w:rsidRPr="00E50B24" w:rsidRDefault="00E50B24" w:rsidP="00E50B2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50B24">
        <w:rPr>
          <w:rFonts w:ascii="Times New Roman" w:eastAsia="Times New Roman" w:hAnsi="Times New Roman" w:cs="Times New Roman"/>
          <w:sz w:val="24"/>
          <w:szCs w:val="24"/>
          <w:lang w:eastAsia="pl-PL"/>
        </w:rPr>
        <w:t>dojazd do zakładu (komunikacja miejska / samochód).</w:t>
      </w:r>
      <w:r w:rsidRPr="00E50B24">
        <w:rPr>
          <w:rFonts w:ascii="Times New Roman" w:eastAsia="Times New Roman" w:hAnsi="Times New Roman" w:cs="Times New Roman"/>
          <w:sz w:val="24"/>
          <w:szCs w:val="24"/>
          <w:lang w:eastAsia="pl-PL"/>
        </w:rPr>
        <w:br/>
        <w:t> </w:t>
      </w:r>
    </w:p>
    <w:p w:rsidR="00E50B24" w:rsidRPr="00E50B24" w:rsidRDefault="00E50B24" w:rsidP="00E50B24">
      <w:pPr>
        <w:spacing w:before="100" w:beforeAutospacing="1" w:after="100" w:afterAutospacing="1" w:line="240" w:lineRule="auto"/>
        <w:rPr>
          <w:rFonts w:ascii="Times New Roman" w:eastAsia="Times New Roman" w:hAnsi="Times New Roman" w:cs="Times New Roman"/>
          <w:sz w:val="24"/>
          <w:szCs w:val="24"/>
          <w:lang w:eastAsia="pl-PL"/>
        </w:rPr>
      </w:pPr>
      <w:r w:rsidRPr="00E50B24">
        <w:rPr>
          <w:rFonts w:ascii="Times New Roman" w:eastAsia="Times New Roman" w:hAnsi="Times New Roman" w:cs="Times New Roman"/>
          <w:b/>
          <w:bCs/>
          <w:sz w:val="24"/>
          <w:szCs w:val="24"/>
          <w:lang w:eastAsia="pl-PL"/>
        </w:rPr>
        <w:t>4. Budowanie relacji z klientami:</w:t>
      </w:r>
    </w:p>
    <w:p w:rsidR="00E50B24" w:rsidRPr="00E50B24" w:rsidRDefault="00E50B24" w:rsidP="00E50B2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50B24">
        <w:rPr>
          <w:rFonts w:ascii="Times New Roman" w:eastAsia="Times New Roman" w:hAnsi="Times New Roman" w:cs="Times New Roman"/>
          <w:sz w:val="24"/>
          <w:szCs w:val="24"/>
          <w:lang w:eastAsia="pl-PL"/>
        </w:rPr>
        <w:t>program lojalnościowy (np. zbieranie pieczątek lub punktów),</w:t>
      </w:r>
    </w:p>
    <w:p w:rsidR="00E50B24" w:rsidRPr="00E50B24" w:rsidRDefault="00E50B24" w:rsidP="00E50B2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50B24">
        <w:rPr>
          <w:rFonts w:ascii="Times New Roman" w:eastAsia="Times New Roman" w:hAnsi="Times New Roman" w:cs="Times New Roman"/>
          <w:sz w:val="24"/>
          <w:szCs w:val="24"/>
          <w:lang w:eastAsia="pl-PL"/>
        </w:rPr>
        <w:t>dodatkowe wartości dla klientów (np. kawa podczas wizyty),</w:t>
      </w:r>
    </w:p>
    <w:p w:rsidR="00E50B24" w:rsidRPr="00E50B24" w:rsidRDefault="00E50B24" w:rsidP="00E50B2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50B24">
        <w:rPr>
          <w:rFonts w:ascii="Times New Roman" w:eastAsia="Times New Roman" w:hAnsi="Times New Roman" w:cs="Times New Roman"/>
          <w:sz w:val="24"/>
          <w:szCs w:val="24"/>
          <w:lang w:eastAsia="pl-PL"/>
        </w:rPr>
        <w:t>inne.</w:t>
      </w:r>
      <w:r w:rsidRPr="00E50B24">
        <w:rPr>
          <w:rFonts w:ascii="Times New Roman" w:eastAsia="Times New Roman" w:hAnsi="Times New Roman" w:cs="Times New Roman"/>
          <w:sz w:val="24"/>
          <w:szCs w:val="24"/>
          <w:lang w:eastAsia="pl-PL"/>
        </w:rPr>
        <w:br/>
        <w:t> </w:t>
      </w:r>
    </w:p>
    <w:p w:rsidR="00E50B24" w:rsidRPr="00E50B24" w:rsidRDefault="00E50B24" w:rsidP="00E50B24">
      <w:pPr>
        <w:spacing w:before="100" w:beforeAutospacing="1" w:after="100" w:afterAutospacing="1" w:line="240" w:lineRule="auto"/>
        <w:rPr>
          <w:rFonts w:ascii="Times New Roman" w:eastAsia="Times New Roman" w:hAnsi="Times New Roman" w:cs="Times New Roman"/>
          <w:sz w:val="24"/>
          <w:szCs w:val="24"/>
          <w:lang w:eastAsia="pl-PL"/>
        </w:rPr>
      </w:pPr>
      <w:r w:rsidRPr="00E50B24">
        <w:rPr>
          <w:rFonts w:ascii="Times New Roman" w:eastAsia="Times New Roman" w:hAnsi="Times New Roman" w:cs="Times New Roman"/>
          <w:b/>
          <w:bCs/>
          <w:sz w:val="24"/>
          <w:szCs w:val="24"/>
          <w:lang w:eastAsia="pl-PL"/>
        </w:rPr>
        <w:t>5. Marketing:</w:t>
      </w:r>
    </w:p>
    <w:p w:rsidR="00E50B24" w:rsidRPr="00E50B24" w:rsidRDefault="00E50B24" w:rsidP="00E50B2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50B24">
        <w:rPr>
          <w:rFonts w:ascii="Times New Roman" w:eastAsia="Times New Roman" w:hAnsi="Times New Roman" w:cs="Times New Roman"/>
          <w:sz w:val="24"/>
          <w:szCs w:val="24"/>
          <w:lang w:eastAsia="pl-PL"/>
        </w:rPr>
        <w:t>w jaki sposób zdobywani są nowi klienci,</w:t>
      </w:r>
    </w:p>
    <w:p w:rsidR="00E50B24" w:rsidRPr="00E50B24" w:rsidRDefault="00E50B24" w:rsidP="00E50B2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50B24">
        <w:rPr>
          <w:rFonts w:ascii="Times New Roman" w:eastAsia="Times New Roman" w:hAnsi="Times New Roman" w:cs="Times New Roman"/>
          <w:sz w:val="24"/>
          <w:szCs w:val="24"/>
          <w:lang w:eastAsia="pl-PL"/>
        </w:rPr>
        <w:t>czy prowadzone są kampanie reklamowe? (w jakiekolwiek skali, ulotki również zaliczamy do kampanii reklamowej).</w:t>
      </w:r>
      <w:r w:rsidRPr="00E50B24">
        <w:rPr>
          <w:rFonts w:ascii="Times New Roman" w:eastAsia="Times New Roman" w:hAnsi="Times New Roman" w:cs="Times New Roman"/>
          <w:sz w:val="24"/>
          <w:szCs w:val="24"/>
          <w:lang w:eastAsia="pl-PL"/>
        </w:rPr>
        <w:br/>
        <w:t> </w:t>
      </w:r>
    </w:p>
    <w:p w:rsidR="00E50B24" w:rsidRPr="00E50B24" w:rsidRDefault="00E50B24" w:rsidP="00E50B24">
      <w:pPr>
        <w:spacing w:before="100" w:beforeAutospacing="1" w:after="100" w:afterAutospacing="1" w:line="240" w:lineRule="auto"/>
        <w:rPr>
          <w:rFonts w:ascii="Times New Roman" w:eastAsia="Times New Roman" w:hAnsi="Times New Roman" w:cs="Times New Roman"/>
          <w:sz w:val="24"/>
          <w:szCs w:val="24"/>
          <w:lang w:eastAsia="pl-PL"/>
        </w:rPr>
      </w:pPr>
      <w:r w:rsidRPr="00E50B24">
        <w:rPr>
          <w:rFonts w:ascii="Times New Roman" w:eastAsia="Times New Roman" w:hAnsi="Times New Roman" w:cs="Times New Roman"/>
          <w:b/>
          <w:bCs/>
          <w:sz w:val="24"/>
          <w:szCs w:val="24"/>
          <w:lang w:eastAsia="pl-PL"/>
        </w:rPr>
        <w:lastRenderedPageBreak/>
        <w:t>6. Marka:</w:t>
      </w:r>
    </w:p>
    <w:p w:rsidR="00E50B24" w:rsidRPr="00E50B24" w:rsidRDefault="00E50B24" w:rsidP="00E50B2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E50B24">
        <w:rPr>
          <w:rFonts w:ascii="Times New Roman" w:eastAsia="Times New Roman" w:hAnsi="Times New Roman" w:cs="Times New Roman"/>
          <w:sz w:val="24"/>
          <w:szCs w:val="24"/>
          <w:lang w:eastAsia="pl-PL"/>
        </w:rPr>
        <w:t>czy analizowane firmy posiadają własną markę,</w:t>
      </w:r>
    </w:p>
    <w:p w:rsidR="00E50B24" w:rsidRPr="00E50B24" w:rsidRDefault="00E50B24" w:rsidP="00E50B2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E50B24">
        <w:rPr>
          <w:rFonts w:ascii="Times New Roman" w:eastAsia="Times New Roman" w:hAnsi="Times New Roman" w:cs="Times New Roman"/>
          <w:sz w:val="24"/>
          <w:szCs w:val="24"/>
          <w:lang w:eastAsia="pl-PL"/>
        </w:rPr>
        <w:t>jeśli tak to w oparciu o jakie wartości ją budują (cena/jakość/luksusowa wizyta itp.).</w:t>
      </w:r>
    </w:p>
    <w:p w:rsidR="00E50B24" w:rsidRPr="00E50B24" w:rsidRDefault="00E50B24" w:rsidP="00E50B24">
      <w:pPr>
        <w:spacing w:before="100" w:beforeAutospacing="1" w:after="100" w:afterAutospacing="1" w:line="240" w:lineRule="auto"/>
        <w:rPr>
          <w:rFonts w:ascii="Times New Roman" w:eastAsia="Times New Roman" w:hAnsi="Times New Roman" w:cs="Times New Roman"/>
          <w:sz w:val="24"/>
          <w:szCs w:val="24"/>
          <w:lang w:eastAsia="pl-PL"/>
        </w:rPr>
      </w:pPr>
      <w:r w:rsidRPr="00E50B24">
        <w:rPr>
          <w:rFonts w:ascii="Times New Roman" w:eastAsia="Times New Roman" w:hAnsi="Times New Roman" w:cs="Times New Roman"/>
          <w:sz w:val="24"/>
          <w:szCs w:val="24"/>
          <w:lang w:eastAsia="pl-PL"/>
        </w:rPr>
        <w:t> Analizować można znacznie więcej, powyższe kryteria stanowią jednak przykład jakie obszary mogą zostać porównane w celu podjęcia działań mających na celu zwiększenie przewagi konkurencyjnej.</w:t>
      </w:r>
    </w:p>
    <w:p w:rsidR="00E50B24" w:rsidRDefault="00E50B24" w:rsidP="008713E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50B24">
        <w:rPr>
          <w:rFonts w:ascii="Times New Roman" w:eastAsia="Times New Roman" w:hAnsi="Times New Roman" w:cs="Times New Roman"/>
          <w:sz w:val="24"/>
          <w:szCs w:val="24"/>
          <w:lang w:eastAsia="pl-PL"/>
        </w:rPr>
        <w:t>Aby dokonać poprawnej analizy Pani Ola powinna wszystkie te kryteria uzupełnić dla badanej konkurencji oraz danymi na temat swojego przedsiębiorstwa. W wyniku zestawienia tych danych może się okazać, że przedsiębiorstwo X – będące lepiej radzącą sobie na rynku, konkurencją dla zakładu Pani Oli: posiada parking dla klientów (Pani Ola nie posiada), jest otwarte do godziny 21 (zakład Pani Oli do 18), posiada 3 stanowiska fryzjerskie (zakład Pani Oli 2) itd. W wyniku takiego porównania doskonale widać różnice pomiędzy, które rzutują na popularność oraz wyniki finansowe obu firm. Tak dokonane porównanie daje też wykaz obszarów, które wymagają zmian, jeśli chcemy zwiększyć przewagę konkurencyjną. Można pomyśleć, „no dobrze, ale skąd Pani Ola ma wziąć miejsce na parking, skoro nie ma takiej fizycznej możliwości?”. Otóż Pani Ola w cale nie potrzebuje parkingu, może zwracać klientkom koszt taksówki (wliczając wydatki w koszty) lub zasięgnąć pomocy męża, który w weekendy mógłby nawet przywozić klientki na zabiegi… pomysłów zrodzi się cała masa, jednak najpierw trzeba wiedzieć -  gdzie działać - dlatego też analiza konkurencji i rynku jest bezc</w:t>
      </w:r>
      <w:r w:rsidR="00396040">
        <w:rPr>
          <w:rFonts w:ascii="Times New Roman" w:eastAsia="Times New Roman" w:hAnsi="Times New Roman" w:cs="Times New Roman"/>
          <w:sz w:val="24"/>
          <w:szCs w:val="24"/>
          <w:lang w:eastAsia="pl-PL"/>
        </w:rPr>
        <w:t>enna.</w:t>
      </w:r>
    </w:p>
    <w:p w:rsidR="00211E75" w:rsidRDefault="00DE7C1B" w:rsidP="00211E7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rywalizacji rynkowej obowiązują zasady </w:t>
      </w:r>
      <w:r w:rsidRPr="008713E8">
        <w:rPr>
          <w:rFonts w:ascii="Times New Roman" w:eastAsia="Times New Roman" w:hAnsi="Times New Roman" w:cs="Times New Roman"/>
          <w:b/>
          <w:sz w:val="24"/>
          <w:szCs w:val="24"/>
          <w:lang w:eastAsia="pl-PL"/>
        </w:rPr>
        <w:t>uczciwej konkurencji</w:t>
      </w:r>
      <w:r>
        <w:rPr>
          <w:rFonts w:ascii="Times New Roman" w:eastAsia="Times New Roman" w:hAnsi="Times New Roman" w:cs="Times New Roman"/>
          <w:sz w:val="24"/>
          <w:szCs w:val="24"/>
          <w:lang w:eastAsia="pl-PL"/>
        </w:rPr>
        <w:t xml:space="preserve">. Wszystkich obowiązuje ustawa o zwalczaniu nieuczciwej konkurencji. </w:t>
      </w:r>
      <w:r w:rsidRPr="008713E8">
        <w:rPr>
          <w:rFonts w:ascii="Times New Roman" w:eastAsia="Times New Roman" w:hAnsi="Times New Roman" w:cs="Times New Roman"/>
          <w:b/>
          <w:sz w:val="24"/>
          <w:szCs w:val="24"/>
          <w:lang w:eastAsia="pl-PL"/>
        </w:rPr>
        <w:t>Nieuczczciwa konkurencja</w:t>
      </w:r>
      <w:r w:rsidR="00396040" w:rsidRPr="00396040">
        <w:rPr>
          <w:rFonts w:ascii="Times New Roman" w:eastAsia="Times New Roman" w:hAnsi="Times New Roman" w:cs="Times New Roman"/>
          <w:sz w:val="24"/>
          <w:szCs w:val="24"/>
          <w:lang w:eastAsia="pl-PL"/>
        </w:rPr>
        <w:t xml:space="preserve"> - przez którą należy rozumieć działanie sprzeczne z prawem lub dobrymi obyczajami, jeżeli zagraża lub narusza interes innego przedsiębiorcy lub klienta. </w:t>
      </w:r>
    </w:p>
    <w:p w:rsidR="00396040" w:rsidRPr="00396040" w:rsidRDefault="00396040" w:rsidP="00211E7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96040">
        <w:rPr>
          <w:rFonts w:ascii="Times New Roman" w:eastAsia="Times New Roman" w:hAnsi="Times New Roman" w:cs="Times New Roman"/>
          <w:sz w:val="24"/>
          <w:szCs w:val="24"/>
          <w:lang w:eastAsia="pl-PL"/>
        </w:rPr>
        <w:t>Do czynów nieuczciwej konkurencji należy przede wszystkim:</w:t>
      </w:r>
    </w:p>
    <w:p w:rsidR="00DE7C1B" w:rsidRPr="00DE7C1B" w:rsidRDefault="00DE7C1B" w:rsidP="00DE7C1B">
      <w:pPr>
        <w:pStyle w:val="Akapitzlist"/>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DE7C1B">
        <w:rPr>
          <w:rFonts w:ascii="Times New Roman" w:eastAsia="Times New Roman" w:hAnsi="Times New Roman" w:cs="Times New Roman"/>
          <w:sz w:val="24"/>
          <w:szCs w:val="24"/>
          <w:lang w:eastAsia="pl-PL"/>
        </w:rPr>
        <w:t>wprowadzające w błąd oznaczenie przedsiębiorstwa,</w:t>
      </w:r>
    </w:p>
    <w:p w:rsidR="00DE7C1B" w:rsidRPr="00DE7C1B" w:rsidRDefault="00DE7C1B" w:rsidP="00DE7C1B">
      <w:pPr>
        <w:pStyle w:val="Akapitzlist"/>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DE7C1B">
        <w:rPr>
          <w:rFonts w:ascii="Times New Roman" w:eastAsia="Times New Roman" w:hAnsi="Times New Roman" w:cs="Times New Roman"/>
          <w:sz w:val="24"/>
          <w:szCs w:val="24"/>
          <w:lang w:eastAsia="pl-PL"/>
        </w:rPr>
        <w:t>fałszywe lub oszukańcze oznaczenie pochodzenia geograficznego towarów lub usług,</w:t>
      </w:r>
    </w:p>
    <w:p w:rsidR="00DE7C1B" w:rsidRPr="00DE7C1B" w:rsidRDefault="00DE7C1B" w:rsidP="00DE7C1B">
      <w:pPr>
        <w:pStyle w:val="Akapitzlist"/>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DE7C1B">
        <w:rPr>
          <w:rFonts w:ascii="Times New Roman" w:eastAsia="Times New Roman" w:hAnsi="Times New Roman" w:cs="Times New Roman"/>
          <w:sz w:val="24"/>
          <w:szCs w:val="24"/>
          <w:lang w:eastAsia="pl-PL"/>
        </w:rPr>
        <w:t>wprowadzające w błąd oznaczenie towarów lub usług,</w:t>
      </w:r>
    </w:p>
    <w:p w:rsidR="00DE7C1B" w:rsidRPr="00DE7C1B" w:rsidRDefault="00DE7C1B" w:rsidP="00DE7C1B">
      <w:pPr>
        <w:pStyle w:val="Akapitzlist"/>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DE7C1B">
        <w:rPr>
          <w:rFonts w:ascii="Times New Roman" w:eastAsia="Times New Roman" w:hAnsi="Times New Roman" w:cs="Times New Roman"/>
          <w:sz w:val="24"/>
          <w:szCs w:val="24"/>
          <w:lang w:eastAsia="pl-PL"/>
        </w:rPr>
        <w:t>naruszenie tajemnicy przedsiębiorstwa,</w:t>
      </w:r>
    </w:p>
    <w:p w:rsidR="00DE7C1B" w:rsidRPr="00DE7C1B" w:rsidRDefault="00DE7C1B" w:rsidP="00DE7C1B">
      <w:pPr>
        <w:pStyle w:val="Akapitzlist"/>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DE7C1B">
        <w:rPr>
          <w:rFonts w:ascii="Times New Roman" w:eastAsia="Times New Roman" w:hAnsi="Times New Roman" w:cs="Times New Roman"/>
          <w:sz w:val="24"/>
          <w:szCs w:val="24"/>
          <w:lang w:eastAsia="pl-PL"/>
        </w:rPr>
        <w:t>nakłanianie do rozwiązania lub niewykonania umowy,</w:t>
      </w:r>
    </w:p>
    <w:p w:rsidR="00DE7C1B" w:rsidRPr="00DE7C1B" w:rsidRDefault="00DE7C1B" w:rsidP="00DE7C1B">
      <w:pPr>
        <w:pStyle w:val="Akapitzlist"/>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DE7C1B">
        <w:rPr>
          <w:rFonts w:ascii="Times New Roman" w:eastAsia="Times New Roman" w:hAnsi="Times New Roman" w:cs="Times New Roman"/>
          <w:sz w:val="24"/>
          <w:szCs w:val="24"/>
          <w:lang w:eastAsia="pl-PL"/>
        </w:rPr>
        <w:t>naśladownictwo produktów,</w:t>
      </w:r>
    </w:p>
    <w:p w:rsidR="00DE7C1B" w:rsidRPr="00DE7C1B" w:rsidRDefault="00DE7C1B" w:rsidP="00DE7C1B">
      <w:pPr>
        <w:pStyle w:val="Akapitzlist"/>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DE7C1B">
        <w:rPr>
          <w:rFonts w:ascii="Times New Roman" w:eastAsia="Times New Roman" w:hAnsi="Times New Roman" w:cs="Times New Roman"/>
          <w:sz w:val="24"/>
          <w:szCs w:val="24"/>
          <w:lang w:eastAsia="pl-PL"/>
        </w:rPr>
        <w:t>pomawianie lub nieuczciwe zachwalanie,</w:t>
      </w:r>
    </w:p>
    <w:p w:rsidR="00DE7C1B" w:rsidRPr="00DE7C1B" w:rsidRDefault="00DE7C1B" w:rsidP="00DE7C1B">
      <w:pPr>
        <w:pStyle w:val="Akapitzlist"/>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DE7C1B">
        <w:rPr>
          <w:rFonts w:ascii="Times New Roman" w:eastAsia="Times New Roman" w:hAnsi="Times New Roman" w:cs="Times New Roman"/>
          <w:sz w:val="24"/>
          <w:szCs w:val="24"/>
          <w:lang w:eastAsia="pl-PL"/>
        </w:rPr>
        <w:t>utrudnianie dostępu do rynku,</w:t>
      </w:r>
    </w:p>
    <w:p w:rsidR="00DE7C1B" w:rsidRPr="00DE7C1B" w:rsidRDefault="00DE7C1B" w:rsidP="00DE7C1B">
      <w:pPr>
        <w:pStyle w:val="Akapitzlist"/>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DE7C1B">
        <w:rPr>
          <w:rFonts w:ascii="Times New Roman" w:eastAsia="Times New Roman" w:hAnsi="Times New Roman" w:cs="Times New Roman"/>
          <w:sz w:val="24"/>
          <w:szCs w:val="24"/>
          <w:lang w:eastAsia="pl-PL"/>
        </w:rPr>
        <w:t>przekupstwo osoby pełniącej funkcję publiczną,</w:t>
      </w:r>
    </w:p>
    <w:p w:rsidR="00DE7C1B" w:rsidRPr="00DE7C1B" w:rsidRDefault="00DE7C1B" w:rsidP="00DE7C1B">
      <w:pPr>
        <w:pStyle w:val="Akapitzlist"/>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DE7C1B">
        <w:rPr>
          <w:rFonts w:ascii="Times New Roman" w:eastAsia="Times New Roman" w:hAnsi="Times New Roman" w:cs="Times New Roman"/>
          <w:sz w:val="24"/>
          <w:szCs w:val="24"/>
          <w:lang w:eastAsia="pl-PL"/>
        </w:rPr>
        <w:t>nieuczciwa lub zakazana reklama,</w:t>
      </w:r>
    </w:p>
    <w:p w:rsidR="00DE7C1B" w:rsidRPr="00DE7C1B" w:rsidRDefault="00DE7C1B" w:rsidP="00DE7C1B">
      <w:pPr>
        <w:pStyle w:val="Akapitzlist"/>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DE7C1B">
        <w:rPr>
          <w:rFonts w:ascii="Times New Roman" w:eastAsia="Times New Roman" w:hAnsi="Times New Roman" w:cs="Times New Roman"/>
          <w:sz w:val="24"/>
          <w:szCs w:val="24"/>
          <w:lang w:eastAsia="pl-PL"/>
        </w:rPr>
        <w:t>organizowa</w:t>
      </w:r>
      <w:r>
        <w:rPr>
          <w:rFonts w:ascii="Times New Roman" w:eastAsia="Times New Roman" w:hAnsi="Times New Roman" w:cs="Times New Roman"/>
          <w:sz w:val="24"/>
          <w:szCs w:val="24"/>
          <w:lang w:eastAsia="pl-PL"/>
        </w:rPr>
        <w:t>nie systemu sprzedaży lawinowej.</w:t>
      </w:r>
    </w:p>
    <w:p w:rsidR="00DE7C1B" w:rsidRPr="00DE7C1B" w:rsidRDefault="00DE7C1B" w:rsidP="00DE7C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E7C1B">
        <w:rPr>
          <w:rFonts w:ascii="Times New Roman" w:eastAsia="Times New Roman" w:hAnsi="Times New Roman" w:cs="Times New Roman"/>
          <w:sz w:val="24"/>
          <w:szCs w:val="24"/>
          <w:lang w:eastAsia="pl-PL"/>
        </w:rPr>
        <w:t xml:space="preserve">    Nieuczciwa konkurencja nie musi pozostać bezkarna. Przedsiębiorca, którego interes został zagrożony lub naruszony, może zgłosić do sądu pozew oraz domagać się pociągnięcia podmiotu dopuszczającego się nieuczciwej konkurencji do odpowiedzialności cywilnej lub karnej - w zależności od rodzaju popełnionego czynu. Wykroczenia te są jednak egzekwowane wyłącznie na wniosek poszkodowanego. W pozwie należy wskazać, na czym polega czynność uznana za niezgodną z prawem, opisać działalność podmiotu oraz udokumentować, że działania pozwanego podlegają definicji nieuczciwej konkurencji. Powód </w:t>
      </w:r>
      <w:r w:rsidRPr="00DE7C1B">
        <w:rPr>
          <w:rFonts w:ascii="Times New Roman" w:eastAsia="Times New Roman" w:hAnsi="Times New Roman" w:cs="Times New Roman"/>
          <w:sz w:val="24"/>
          <w:szCs w:val="24"/>
          <w:lang w:eastAsia="pl-PL"/>
        </w:rPr>
        <w:lastRenderedPageBreak/>
        <w:t>może wystąpić do sądu m.in. z roszczeniem o zaniechanie niedozwolonych działań, czy też usunięcie skutków niedozwolonych działań. W praktyce żądanie może polegać na nakazie zmiany zachowania pozwanego, np. usunięcie logo, które naśladuje oznaczenie innego przedsiębiorstwa.</w:t>
      </w:r>
    </w:p>
    <w:p w:rsidR="00DE7C1B" w:rsidRPr="00DE7C1B" w:rsidRDefault="00DE7C1B" w:rsidP="00211E7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E7C1B">
        <w:rPr>
          <w:rFonts w:ascii="Times New Roman" w:eastAsia="Times New Roman" w:hAnsi="Times New Roman" w:cs="Times New Roman"/>
          <w:sz w:val="24"/>
          <w:szCs w:val="24"/>
          <w:lang w:eastAsia="pl-PL"/>
        </w:rPr>
        <w:t>W przypadku, gdy przedsiębiorca uzyskał zysk kosztem poszkodowanego, ustawodawca przewiduje wydanie bezpodstawnie uzyskanych korzyści. Natomiast, gdy czyn nieuczciwej konkurencji jest zawiniony - pokrzywdzony może wystąpić z roszczeniem zapłaty zasądzenia odpowiedniej sumy pieniężnej na określony cel społeczny związany ze wspieraniem kultury polskiej lub ochroną dziedzictwa narodowego.</w:t>
      </w:r>
    </w:p>
    <w:p w:rsidR="00DE7C1B" w:rsidRPr="00DE7C1B" w:rsidRDefault="00DE7C1B" w:rsidP="00DE7C1B">
      <w:pPr>
        <w:spacing w:before="100" w:beforeAutospacing="1" w:after="100" w:afterAutospacing="1" w:line="240" w:lineRule="auto"/>
        <w:rPr>
          <w:rFonts w:ascii="Times New Roman" w:eastAsia="Times New Roman" w:hAnsi="Times New Roman" w:cs="Times New Roman"/>
          <w:sz w:val="24"/>
          <w:szCs w:val="24"/>
          <w:lang w:eastAsia="pl-PL"/>
        </w:rPr>
      </w:pPr>
      <w:r w:rsidRPr="00DE7C1B">
        <w:rPr>
          <w:rFonts w:ascii="Times New Roman" w:eastAsia="Times New Roman" w:hAnsi="Times New Roman" w:cs="Times New Roman"/>
          <w:sz w:val="24"/>
          <w:szCs w:val="24"/>
          <w:lang w:eastAsia="pl-PL"/>
        </w:rPr>
        <w:t>Należy pamiętać, iż możliwość zgłaszania roszczeń z tytułu nieuczciwej konkurencji ulega przedawnieniu z upływem trzech lat.</w:t>
      </w:r>
    </w:p>
    <w:p w:rsidR="00DE7C1B" w:rsidRPr="00DE7C1B" w:rsidRDefault="00DE7C1B" w:rsidP="00211E7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E7C1B">
        <w:rPr>
          <w:rFonts w:ascii="Times New Roman" w:eastAsia="Times New Roman" w:hAnsi="Times New Roman" w:cs="Times New Roman"/>
          <w:sz w:val="24"/>
          <w:szCs w:val="24"/>
          <w:lang w:eastAsia="pl-PL"/>
        </w:rPr>
        <w:t>Rozwój Internetu doprowadził do powstania nowych zagrożeń na gruncie nieuczciwej konkurencji. Pozornie przedsiębiorcy mogą czuć się bezkarni, jednak w rzeczywistości łatwo zdyskredytować ich czyny. Poszkodowany właściciel firmy posiada szereg narzędzi umożliwiających wyegzekwowanie swoich praw. Zgłoszenie roszczenia z tytułu naruszenia ze strony konkurencji rodzi skutki prawne w postaci odpowiedzialności cywilnej, a nawet karnej.</w:t>
      </w:r>
    </w:p>
    <w:p w:rsidR="00396040" w:rsidRDefault="008713E8" w:rsidP="0039604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highlight w:val="yellow"/>
          <w:lang w:eastAsia="pl-PL"/>
        </w:rPr>
        <w:t>Proszę z</w:t>
      </w:r>
      <w:r w:rsidR="00396040" w:rsidRPr="00DE7C1B">
        <w:rPr>
          <w:rFonts w:ascii="Times New Roman" w:eastAsia="Times New Roman" w:hAnsi="Times New Roman" w:cs="Times New Roman"/>
          <w:sz w:val="24"/>
          <w:szCs w:val="24"/>
          <w:highlight w:val="yellow"/>
          <w:lang w:eastAsia="pl-PL"/>
        </w:rPr>
        <w:t>obacz</w:t>
      </w:r>
      <w:r>
        <w:rPr>
          <w:rFonts w:ascii="Times New Roman" w:eastAsia="Times New Roman" w:hAnsi="Times New Roman" w:cs="Times New Roman"/>
          <w:sz w:val="24"/>
          <w:szCs w:val="24"/>
          <w:highlight w:val="yellow"/>
          <w:lang w:eastAsia="pl-PL"/>
        </w:rPr>
        <w:t>cie więcej</w:t>
      </w:r>
      <w:r w:rsidR="00396040" w:rsidRPr="00DE7C1B">
        <w:rPr>
          <w:rFonts w:ascii="Times New Roman" w:eastAsia="Times New Roman" w:hAnsi="Times New Roman" w:cs="Times New Roman"/>
          <w:sz w:val="24"/>
          <w:szCs w:val="24"/>
          <w:highlight w:val="yellow"/>
          <w:lang w:eastAsia="pl-PL"/>
        </w:rPr>
        <w:t>: https://poradnikprzedsiebiorcy.pl/-problemy-z-nieuczciwa-konkurencja</w:t>
      </w:r>
    </w:p>
    <w:p w:rsidR="00E334BE" w:rsidRDefault="00E334BE"/>
    <w:sectPr w:rsidR="00E334BE" w:rsidSect="00E334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76AE"/>
    <w:multiLevelType w:val="multilevel"/>
    <w:tmpl w:val="87A0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E7654"/>
    <w:multiLevelType w:val="hybridMultilevel"/>
    <w:tmpl w:val="9D347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F27BFB"/>
    <w:multiLevelType w:val="multilevel"/>
    <w:tmpl w:val="19CE3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4A0C86"/>
    <w:multiLevelType w:val="multilevel"/>
    <w:tmpl w:val="65AC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7259A5"/>
    <w:multiLevelType w:val="multilevel"/>
    <w:tmpl w:val="CD9E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612E9A"/>
    <w:multiLevelType w:val="multilevel"/>
    <w:tmpl w:val="25E8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C85E25"/>
    <w:multiLevelType w:val="multilevel"/>
    <w:tmpl w:val="DCD2F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024FD5"/>
    <w:multiLevelType w:val="multilevel"/>
    <w:tmpl w:val="CB6A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3E00F8"/>
    <w:multiLevelType w:val="multilevel"/>
    <w:tmpl w:val="F6DA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7F3177"/>
    <w:multiLevelType w:val="multilevel"/>
    <w:tmpl w:val="DC34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5D6D27"/>
    <w:multiLevelType w:val="hybridMultilevel"/>
    <w:tmpl w:val="6BA8A9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7EC77B1F"/>
    <w:multiLevelType w:val="multilevel"/>
    <w:tmpl w:val="6694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6"/>
  </w:num>
  <w:num w:numId="4">
    <w:abstractNumId w:val="2"/>
  </w:num>
  <w:num w:numId="5">
    <w:abstractNumId w:val="9"/>
  </w:num>
  <w:num w:numId="6">
    <w:abstractNumId w:val="4"/>
  </w:num>
  <w:num w:numId="7">
    <w:abstractNumId w:val="5"/>
  </w:num>
  <w:num w:numId="8">
    <w:abstractNumId w:val="11"/>
  </w:num>
  <w:num w:numId="9">
    <w:abstractNumId w:val="3"/>
  </w:num>
  <w:num w:numId="10">
    <w:abstractNumId w:val="7"/>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compat/>
  <w:rsids>
    <w:rsidRoot w:val="00E50B24"/>
    <w:rsid w:val="00184C78"/>
    <w:rsid w:val="00211E75"/>
    <w:rsid w:val="00396040"/>
    <w:rsid w:val="004C6618"/>
    <w:rsid w:val="005103D1"/>
    <w:rsid w:val="008713E8"/>
    <w:rsid w:val="00955809"/>
    <w:rsid w:val="00D34A71"/>
    <w:rsid w:val="00DE7C1B"/>
    <w:rsid w:val="00E334BE"/>
    <w:rsid w:val="00E50B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34BE"/>
  </w:style>
  <w:style w:type="paragraph" w:styleId="Nagwek2">
    <w:name w:val="heading 2"/>
    <w:basedOn w:val="Normalny"/>
    <w:link w:val="Nagwek2Znak"/>
    <w:uiPriority w:val="9"/>
    <w:qFormat/>
    <w:rsid w:val="00E50B2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E50B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50B2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50B24"/>
    <w:rPr>
      <w:color w:val="0000FF"/>
      <w:u w:val="single"/>
    </w:rPr>
  </w:style>
  <w:style w:type="character" w:customStyle="1" w:styleId="Nagwek2Znak">
    <w:name w:val="Nagłówek 2 Znak"/>
    <w:basedOn w:val="Domylnaczcionkaakapitu"/>
    <w:link w:val="Nagwek2"/>
    <w:uiPriority w:val="9"/>
    <w:rsid w:val="00E50B24"/>
    <w:rPr>
      <w:rFonts w:ascii="Times New Roman" w:eastAsia="Times New Roman" w:hAnsi="Times New Roman" w:cs="Times New Roman"/>
      <w:b/>
      <w:bCs/>
      <w:sz w:val="36"/>
      <w:szCs w:val="36"/>
      <w:lang w:eastAsia="pl-PL"/>
    </w:rPr>
  </w:style>
  <w:style w:type="character" w:customStyle="1" w:styleId="mw-headline">
    <w:name w:val="mw-headline"/>
    <w:basedOn w:val="Domylnaczcionkaakapitu"/>
    <w:rsid w:val="00E50B24"/>
  </w:style>
  <w:style w:type="character" w:customStyle="1" w:styleId="Nagwek3Znak">
    <w:name w:val="Nagłówek 3 Znak"/>
    <w:basedOn w:val="Domylnaczcionkaakapitu"/>
    <w:link w:val="Nagwek3"/>
    <w:uiPriority w:val="9"/>
    <w:rsid w:val="00E50B24"/>
    <w:rPr>
      <w:rFonts w:asciiTheme="majorHAnsi" w:eastAsiaTheme="majorEastAsia" w:hAnsiTheme="majorHAnsi" w:cstheme="majorBidi"/>
      <w:b/>
      <w:bCs/>
      <w:color w:val="4F81BD" w:themeColor="accent1"/>
    </w:rPr>
  </w:style>
  <w:style w:type="character" w:styleId="Pogrubienie">
    <w:name w:val="Strong"/>
    <w:basedOn w:val="Domylnaczcionkaakapitu"/>
    <w:uiPriority w:val="22"/>
    <w:qFormat/>
    <w:rsid w:val="00E50B24"/>
    <w:rPr>
      <w:b/>
      <w:bCs/>
    </w:rPr>
  </w:style>
  <w:style w:type="character" w:styleId="Uwydatnienie">
    <w:name w:val="Emphasis"/>
    <w:basedOn w:val="Domylnaczcionkaakapitu"/>
    <w:uiPriority w:val="20"/>
    <w:qFormat/>
    <w:rsid w:val="00E50B24"/>
    <w:rPr>
      <w:i/>
      <w:iCs/>
    </w:rPr>
  </w:style>
  <w:style w:type="paragraph" w:styleId="Tekstdymka">
    <w:name w:val="Balloon Text"/>
    <w:basedOn w:val="Normalny"/>
    <w:link w:val="TekstdymkaZnak"/>
    <w:uiPriority w:val="99"/>
    <w:semiHidden/>
    <w:unhideWhenUsed/>
    <w:rsid w:val="00E50B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0B24"/>
    <w:rPr>
      <w:rFonts w:ascii="Tahoma" w:hAnsi="Tahoma" w:cs="Tahoma"/>
      <w:sz w:val="16"/>
      <w:szCs w:val="16"/>
    </w:rPr>
  </w:style>
  <w:style w:type="paragraph" w:styleId="Akapitzlist">
    <w:name w:val="List Paragraph"/>
    <w:basedOn w:val="Normalny"/>
    <w:uiPriority w:val="34"/>
    <w:qFormat/>
    <w:rsid w:val="00396040"/>
    <w:pPr>
      <w:ind w:left="720"/>
      <w:contextualSpacing/>
    </w:pPr>
  </w:style>
  <w:style w:type="character" w:customStyle="1" w:styleId="tytul">
    <w:name w:val="tytul"/>
    <w:basedOn w:val="Domylnaczcionkaakapitu"/>
    <w:rsid w:val="00211E75"/>
  </w:style>
  <w:style w:type="character" w:customStyle="1" w:styleId="kwal">
    <w:name w:val="kwal"/>
    <w:basedOn w:val="Domylnaczcionkaakapitu"/>
    <w:rsid w:val="00211E75"/>
  </w:style>
  <w:style w:type="character" w:customStyle="1" w:styleId="def">
    <w:name w:val="def"/>
    <w:basedOn w:val="Domylnaczcionkaakapitu"/>
    <w:rsid w:val="00211E75"/>
  </w:style>
  <w:style w:type="character" w:customStyle="1" w:styleId="tekst">
    <w:name w:val="tekst"/>
    <w:basedOn w:val="Domylnaczcionkaakapitu"/>
    <w:rsid w:val="00211E75"/>
  </w:style>
</w:styles>
</file>

<file path=word/webSettings.xml><?xml version="1.0" encoding="utf-8"?>
<w:webSettings xmlns:r="http://schemas.openxmlformats.org/officeDocument/2006/relationships" xmlns:w="http://schemas.openxmlformats.org/wordprocessingml/2006/main">
  <w:divs>
    <w:div w:id="34043289">
      <w:bodyDiv w:val="1"/>
      <w:marLeft w:val="0"/>
      <w:marRight w:val="0"/>
      <w:marTop w:val="0"/>
      <w:marBottom w:val="0"/>
      <w:divBdr>
        <w:top w:val="none" w:sz="0" w:space="0" w:color="auto"/>
        <w:left w:val="none" w:sz="0" w:space="0" w:color="auto"/>
        <w:bottom w:val="none" w:sz="0" w:space="0" w:color="auto"/>
        <w:right w:val="none" w:sz="0" w:space="0" w:color="auto"/>
      </w:divBdr>
      <w:divsChild>
        <w:div w:id="1710688659">
          <w:marLeft w:val="0"/>
          <w:marRight w:val="0"/>
          <w:marTop w:val="0"/>
          <w:marBottom w:val="0"/>
          <w:divBdr>
            <w:top w:val="none" w:sz="0" w:space="0" w:color="auto"/>
            <w:left w:val="none" w:sz="0" w:space="0" w:color="auto"/>
            <w:bottom w:val="none" w:sz="0" w:space="0" w:color="auto"/>
            <w:right w:val="none" w:sz="0" w:space="0" w:color="auto"/>
          </w:divBdr>
        </w:div>
        <w:div w:id="1484422981">
          <w:marLeft w:val="0"/>
          <w:marRight w:val="0"/>
          <w:marTop w:val="0"/>
          <w:marBottom w:val="0"/>
          <w:divBdr>
            <w:top w:val="none" w:sz="0" w:space="0" w:color="auto"/>
            <w:left w:val="none" w:sz="0" w:space="0" w:color="auto"/>
            <w:bottom w:val="none" w:sz="0" w:space="0" w:color="auto"/>
            <w:right w:val="none" w:sz="0" w:space="0" w:color="auto"/>
          </w:divBdr>
        </w:div>
        <w:div w:id="894046313">
          <w:marLeft w:val="0"/>
          <w:marRight w:val="0"/>
          <w:marTop w:val="0"/>
          <w:marBottom w:val="0"/>
          <w:divBdr>
            <w:top w:val="none" w:sz="0" w:space="0" w:color="auto"/>
            <w:left w:val="none" w:sz="0" w:space="0" w:color="auto"/>
            <w:bottom w:val="none" w:sz="0" w:space="0" w:color="auto"/>
            <w:right w:val="none" w:sz="0" w:space="0" w:color="auto"/>
          </w:divBdr>
        </w:div>
        <w:div w:id="731467793">
          <w:marLeft w:val="0"/>
          <w:marRight w:val="0"/>
          <w:marTop w:val="0"/>
          <w:marBottom w:val="0"/>
          <w:divBdr>
            <w:top w:val="none" w:sz="0" w:space="0" w:color="auto"/>
            <w:left w:val="none" w:sz="0" w:space="0" w:color="auto"/>
            <w:bottom w:val="none" w:sz="0" w:space="0" w:color="auto"/>
            <w:right w:val="none" w:sz="0" w:space="0" w:color="auto"/>
          </w:divBdr>
        </w:div>
        <w:div w:id="1069383380">
          <w:marLeft w:val="0"/>
          <w:marRight w:val="0"/>
          <w:marTop w:val="0"/>
          <w:marBottom w:val="0"/>
          <w:divBdr>
            <w:top w:val="none" w:sz="0" w:space="0" w:color="auto"/>
            <w:left w:val="none" w:sz="0" w:space="0" w:color="auto"/>
            <w:bottom w:val="none" w:sz="0" w:space="0" w:color="auto"/>
            <w:right w:val="none" w:sz="0" w:space="0" w:color="auto"/>
          </w:divBdr>
        </w:div>
        <w:div w:id="1262301594">
          <w:marLeft w:val="0"/>
          <w:marRight w:val="0"/>
          <w:marTop w:val="0"/>
          <w:marBottom w:val="0"/>
          <w:divBdr>
            <w:top w:val="none" w:sz="0" w:space="0" w:color="auto"/>
            <w:left w:val="none" w:sz="0" w:space="0" w:color="auto"/>
            <w:bottom w:val="none" w:sz="0" w:space="0" w:color="auto"/>
            <w:right w:val="none" w:sz="0" w:space="0" w:color="auto"/>
          </w:divBdr>
        </w:div>
        <w:div w:id="1986858668">
          <w:marLeft w:val="0"/>
          <w:marRight w:val="0"/>
          <w:marTop w:val="0"/>
          <w:marBottom w:val="0"/>
          <w:divBdr>
            <w:top w:val="none" w:sz="0" w:space="0" w:color="auto"/>
            <w:left w:val="none" w:sz="0" w:space="0" w:color="auto"/>
            <w:bottom w:val="none" w:sz="0" w:space="0" w:color="auto"/>
            <w:right w:val="none" w:sz="0" w:space="0" w:color="auto"/>
          </w:divBdr>
        </w:div>
        <w:div w:id="1765220928">
          <w:marLeft w:val="0"/>
          <w:marRight w:val="0"/>
          <w:marTop w:val="0"/>
          <w:marBottom w:val="0"/>
          <w:divBdr>
            <w:top w:val="none" w:sz="0" w:space="0" w:color="auto"/>
            <w:left w:val="none" w:sz="0" w:space="0" w:color="auto"/>
            <w:bottom w:val="none" w:sz="0" w:space="0" w:color="auto"/>
            <w:right w:val="none" w:sz="0" w:space="0" w:color="auto"/>
          </w:divBdr>
        </w:div>
      </w:divsChild>
    </w:div>
    <w:div w:id="194196888">
      <w:bodyDiv w:val="1"/>
      <w:marLeft w:val="0"/>
      <w:marRight w:val="0"/>
      <w:marTop w:val="0"/>
      <w:marBottom w:val="0"/>
      <w:divBdr>
        <w:top w:val="none" w:sz="0" w:space="0" w:color="auto"/>
        <w:left w:val="none" w:sz="0" w:space="0" w:color="auto"/>
        <w:bottom w:val="none" w:sz="0" w:space="0" w:color="auto"/>
        <w:right w:val="none" w:sz="0" w:space="0" w:color="auto"/>
      </w:divBdr>
      <w:divsChild>
        <w:div w:id="181209099">
          <w:marLeft w:val="0"/>
          <w:marRight w:val="0"/>
          <w:marTop w:val="0"/>
          <w:marBottom w:val="0"/>
          <w:divBdr>
            <w:top w:val="none" w:sz="0" w:space="0" w:color="auto"/>
            <w:left w:val="none" w:sz="0" w:space="0" w:color="auto"/>
            <w:bottom w:val="none" w:sz="0" w:space="0" w:color="auto"/>
            <w:right w:val="none" w:sz="0" w:space="0" w:color="auto"/>
          </w:divBdr>
          <w:divsChild>
            <w:div w:id="134837907">
              <w:marLeft w:val="0"/>
              <w:marRight w:val="0"/>
              <w:marTop w:val="0"/>
              <w:marBottom w:val="0"/>
              <w:divBdr>
                <w:top w:val="none" w:sz="0" w:space="0" w:color="auto"/>
                <w:left w:val="none" w:sz="0" w:space="0" w:color="auto"/>
                <w:bottom w:val="none" w:sz="0" w:space="0" w:color="auto"/>
                <w:right w:val="none" w:sz="0" w:space="0" w:color="auto"/>
              </w:divBdr>
              <w:divsChild>
                <w:div w:id="952708076">
                  <w:marLeft w:val="0"/>
                  <w:marRight w:val="0"/>
                  <w:marTop w:val="0"/>
                  <w:marBottom w:val="0"/>
                  <w:divBdr>
                    <w:top w:val="none" w:sz="0" w:space="0" w:color="auto"/>
                    <w:left w:val="none" w:sz="0" w:space="0" w:color="auto"/>
                    <w:bottom w:val="none" w:sz="0" w:space="0" w:color="auto"/>
                    <w:right w:val="none" w:sz="0" w:space="0" w:color="auto"/>
                  </w:divBdr>
                  <w:divsChild>
                    <w:div w:id="972714647">
                      <w:marLeft w:val="0"/>
                      <w:marRight w:val="0"/>
                      <w:marTop w:val="0"/>
                      <w:marBottom w:val="0"/>
                      <w:divBdr>
                        <w:top w:val="none" w:sz="0" w:space="0" w:color="auto"/>
                        <w:left w:val="none" w:sz="0" w:space="0" w:color="auto"/>
                        <w:bottom w:val="none" w:sz="0" w:space="0" w:color="auto"/>
                        <w:right w:val="none" w:sz="0" w:space="0" w:color="auto"/>
                      </w:divBdr>
                      <w:divsChild>
                        <w:div w:id="1021708717">
                          <w:marLeft w:val="0"/>
                          <w:marRight w:val="0"/>
                          <w:marTop w:val="0"/>
                          <w:marBottom w:val="0"/>
                          <w:divBdr>
                            <w:top w:val="none" w:sz="0" w:space="0" w:color="auto"/>
                            <w:left w:val="none" w:sz="0" w:space="0" w:color="auto"/>
                            <w:bottom w:val="none" w:sz="0" w:space="0" w:color="auto"/>
                            <w:right w:val="none" w:sz="0" w:space="0" w:color="auto"/>
                          </w:divBdr>
                          <w:divsChild>
                            <w:div w:id="392586605">
                              <w:marLeft w:val="0"/>
                              <w:marRight w:val="0"/>
                              <w:marTop w:val="0"/>
                              <w:marBottom w:val="0"/>
                              <w:divBdr>
                                <w:top w:val="none" w:sz="0" w:space="0" w:color="auto"/>
                                <w:left w:val="none" w:sz="0" w:space="0" w:color="auto"/>
                                <w:bottom w:val="none" w:sz="0" w:space="0" w:color="auto"/>
                                <w:right w:val="none" w:sz="0" w:space="0" w:color="auto"/>
                              </w:divBdr>
                              <w:divsChild>
                                <w:div w:id="617952504">
                                  <w:marLeft w:val="0"/>
                                  <w:marRight w:val="0"/>
                                  <w:marTop w:val="0"/>
                                  <w:marBottom w:val="0"/>
                                  <w:divBdr>
                                    <w:top w:val="none" w:sz="0" w:space="0" w:color="auto"/>
                                    <w:left w:val="none" w:sz="0" w:space="0" w:color="auto"/>
                                    <w:bottom w:val="none" w:sz="0" w:space="0" w:color="auto"/>
                                    <w:right w:val="none" w:sz="0" w:space="0" w:color="auto"/>
                                  </w:divBdr>
                                  <w:divsChild>
                                    <w:div w:id="14843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9018">
          <w:marLeft w:val="0"/>
          <w:marRight w:val="0"/>
          <w:marTop w:val="0"/>
          <w:marBottom w:val="0"/>
          <w:divBdr>
            <w:top w:val="none" w:sz="0" w:space="0" w:color="auto"/>
            <w:left w:val="none" w:sz="0" w:space="0" w:color="auto"/>
            <w:bottom w:val="none" w:sz="0" w:space="0" w:color="auto"/>
            <w:right w:val="none" w:sz="0" w:space="0" w:color="auto"/>
          </w:divBdr>
          <w:divsChild>
            <w:div w:id="1232042535">
              <w:marLeft w:val="0"/>
              <w:marRight w:val="0"/>
              <w:marTop w:val="0"/>
              <w:marBottom w:val="0"/>
              <w:divBdr>
                <w:top w:val="none" w:sz="0" w:space="0" w:color="auto"/>
                <w:left w:val="none" w:sz="0" w:space="0" w:color="auto"/>
                <w:bottom w:val="none" w:sz="0" w:space="0" w:color="auto"/>
                <w:right w:val="none" w:sz="0" w:space="0" w:color="auto"/>
              </w:divBdr>
              <w:divsChild>
                <w:div w:id="924727692">
                  <w:marLeft w:val="0"/>
                  <w:marRight w:val="0"/>
                  <w:marTop w:val="0"/>
                  <w:marBottom w:val="0"/>
                  <w:divBdr>
                    <w:top w:val="none" w:sz="0" w:space="0" w:color="auto"/>
                    <w:left w:val="none" w:sz="0" w:space="0" w:color="auto"/>
                    <w:bottom w:val="none" w:sz="0" w:space="0" w:color="auto"/>
                    <w:right w:val="none" w:sz="0" w:space="0" w:color="auto"/>
                  </w:divBdr>
                  <w:divsChild>
                    <w:div w:id="779765236">
                      <w:marLeft w:val="0"/>
                      <w:marRight w:val="0"/>
                      <w:marTop w:val="0"/>
                      <w:marBottom w:val="0"/>
                      <w:divBdr>
                        <w:top w:val="none" w:sz="0" w:space="0" w:color="auto"/>
                        <w:left w:val="none" w:sz="0" w:space="0" w:color="auto"/>
                        <w:bottom w:val="none" w:sz="0" w:space="0" w:color="auto"/>
                        <w:right w:val="none" w:sz="0" w:space="0" w:color="auto"/>
                      </w:divBdr>
                      <w:divsChild>
                        <w:div w:id="60566852">
                          <w:marLeft w:val="0"/>
                          <w:marRight w:val="0"/>
                          <w:marTop w:val="0"/>
                          <w:marBottom w:val="0"/>
                          <w:divBdr>
                            <w:top w:val="none" w:sz="0" w:space="0" w:color="auto"/>
                            <w:left w:val="none" w:sz="0" w:space="0" w:color="auto"/>
                            <w:bottom w:val="none" w:sz="0" w:space="0" w:color="auto"/>
                            <w:right w:val="none" w:sz="0" w:space="0" w:color="auto"/>
                          </w:divBdr>
                          <w:divsChild>
                            <w:div w:id="1942448656">
                              <w:marLeft w:val="0"/>
                              <w:marRight w:val="0"/>
                              <w:marTop w:val="0"/>
                              <w:marBottom w:val="0"/>
                              <w:divBdr>
                                <w:top w:val="none" w:sz="0" w:space="0" w:color="auto"/>
                                <w:left w:val="none" w:sz="0" w:space="0" w:color="auto"/>
                                <w:bottom w:val="none" w:sz="0" w:space="0" w:color="auto"/>
                                <w:right w:val="none" w:sz="0" w:space="0" w:color="auto"/>
                              </w:divBdr>
                              <w:divsChild>
                                <w:div w:id="6841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534454">
      <w:bodyDiv w:val="1"/>
      <w:marLeft w:val="0"/>
      <w:marRight w:val="0"/>
      <w:marTop w:val="0"/>
      <w:marBottom w:val="0"/>
      <w:divBdr>
        <w:top w:val="none" w:sz="0" w:space="0" w:color="auto"/>
        <w:left w:val="none" w:sz="0" w:space="0" w:color="auto"/>
        <w:bottom w:val="none" w:sz="0" w:space="0" w:color="auto"/>
        <w:right w:val="none" w:sz="0" w:space="0" w:color="auto"/>
      </w:divBdr>
      <w:divsChild>
        <w:div w:id="305747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544441">
      <w:bodyDiv w:val="1"/>
      <w:marLeft w:val="0"/>
      <w:marRight w:val="0"/>
      <w:marTop w:val="0"/>
      <w:marBottom w:val="0"/>
      <w:divBdr>
        <w:top w:val="none" w:sz="0" w:space="0" w:color="auto"/>
        <w:left w:val="none" w:sz="0" w:space="0" w:color="auto"/>
        <w:bottom w:val="none" w:sz="0" w:space="0" w:color="auto"/>
        <w:right w:val="none" w:sz="0" w:space="0" w:color="auto"/>
      </w:divBdr>
    </w:div>
    <w:div w:id="1059128244">
      <w:bodyDiv w:val="1"/>
      <w:marLeft w:val="0"/>
      <w:marRight w:val="0"/>
      <w:marTop w:val="0"/>
      <w:marBottom w:val="0"/>
      <w:divBdr>
        <w:top w:val="none" w:sz="0" w:space="0" w:color="auto"/>
        <w:left w:val="none" w:sz="0" w:space="0" w:color="auto"/>
        <w:bottom w:val="none" w:sz="0" w:space="0" w:color="auto"/>
        <w:right w:val="none" w:sz="0" w:space="0" w:color="auto"/>
      </w:divBdr>
    </w:div>
    <w:div w:id="1079865596">
      <w:bodyDiv w:val="1"/>
      <w:marLeft w:val="0"/>
      <w:marRight w:val="0"/>
      <w:marTop w:val="0"/>
      <w:marBottom w:val="0"/>
      <w:divBdr>
        <w:top w:val="none" w:sz="0" w:space="0" w:color="auto"/>
        <w:left w:val="none" w:sz="0" w:space="0" w:color="auto"/>
        <w:bottom w:val="none" w:sz="0" w:space="0" w:color="auto"/>
        <w:right w:val="none" w:sz="0" w:space="0" w:color="auto"/>
      </w:divBdr>
    </w:div>
    <w:div w:id="1770392494">
      <w:bodyDiv w:val="1"/>
      <w:marLeft w:val="0"/>
      <w:marRight w:val="0"/>
      <w:marTop w:val="0"/>
      <w:marBottom w:val="0"/>
      <w:divBdr>
        <w:top w:val="none" w:sz="0" w:space="0" w:color="auto"/>
        <w:left w:val="none" w:sz="0" w:space="0" w:color="auto"/>
        <w:bottom w:val="none" w:sz="0" w:space="0" w:color="auto"/>
        <w:right w:val="none" w:sz="0" w:space="0" w:color="auto"/>
      </w:divBdr>
    </w:div>
    <w:div w:id="1870678962">
      <w:bodyDiv w:val="1"/>
      <w:marLeft w:val="0"/>
      <w:marRight w:val="0"/>
      <w:marTop w:val="0"/>
      <w:marBottom w:val="0"/>
      <w:divBdr>
        <w:top w:val="none" w:sz="0" w:space="0" w:color="auto"/>
        <w:left w:val="none" w:sz="0" w:space="0" w:color="auto"/>
        <w:bottom w:val="none" w:sz="0" w:space="0" w:color="auto"/>
        <w:right w:val="none" w:sz="0" w:space="0" w:color="auto"/>
      </w:divBdr>
    </w:div>
    <w:div w:id="2023362496">
      <w:bodyDiv w:val="1"/>
      <w:marLeft w:val="0"/>
      <w:marRight w:val="0"/>
      <w:marTop w:val="0"/>
      <w:marBottom w:val="0"/>
      <w:divBdr>
        <w:top w:val="none" w:sz="0" w:space="0" w:color="auto"/>
        <w:left w:val="none" w:sz="0" w:space="0" w:color="auto"/>
        <w:bottom w:val="none" w:sz="0" w:space="0" w:color="auto"/>
        <w:right w:val="none" w:sz="0" w:space="0" w:color="auto"/>
      </w:divBdr>
      <w:divsChild>
        <w:div w:id="422410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teka.pl/temat/Jakosc" TargetMode="External"/><Relationship Id="rId13" Type="http://schemas.openxmlformats.org/officeDocument/2006/relationships/hyperlink" Target="https://www.eduteka.pl/temat/Funkcjonalnosc" TargetMode="External"/><Relationship Id="rId18" Type="http://schemas.openxmlformats.org/officeDocument/2006/relationships/hyperlink" Target="https://www.szkolnictwo.pl/szukaj,Dobro_rzadkie" TargetMode="External"/><Relationship Id="rId26" Type="http://schemas.openxmlformats.org/officeDocument/2006/relationships/hyperlink" Target="https://www.szkolnictwo.pl/szukaj,Reklama" TargetMode="External"/><Relationship Id="rId39" Type="http://schemas.openxmlformats.org/officeDocument/2006/relationships/hyperlink" Target="https://www.szkolnictwo.pl/szukaj,Jako&#347;&#263;" TargetMode="External"/><Relationship Id="rId3" Type="http://schemas.openxmlformats.org/officeDocument/2006/relationships/settings" Target="settings.xml"/><Relationship Id="rId21" Type="http://schemas.openxmlformats.org/officeDocument/2006/relationships/hyperlink" Target="https://www.szkolnictwo.pl/szukaj,Podmiot_gospodarczy" TargetMode="External"/><Relationship Id="rId34" Type="http://schemas.openxmlformats.org/officeDocument/2006/relationships/hyperlink" Target="https://mfiles.pl/pl/index.php/Przedsi%C4%99biorstwo" TargetMode="External"/><Relationship Id="rId42" Type="http://schemas.openxmlformats.org/officeDocument/2006/relationships/hyperlink" Target="https://www.szkolnictwo.pl/szukaj,Asortyment" TargetMode="External"/><Relationship Id="rId7" Type="http://schemas.openxmlformats.org/officeDocument/2006/relationships/hyperlink" Target="https://www.eduteka.pl/temat/Konsumenci" TargetMode="External"/><Relationship Id="rId12" Type="http://schemas.openxmlformats.org/officeDocument/2006/relationships/hyperlink" Target="https://www.eduteka.pl/temat/Kredyt" TargetMode="External"/><Relationship Id="rId17" Type="http://schemas.openxmlformats.org/officeDocument/2006/relationships/hyperlink" Target="https://www.szkolnictwo.pl/szukaj,Aukcja_(forma_przetargu)" TargetMode="External"/><Relationship Id="rId25" Type="http://schemas.openxmlformats.org/officeDocument/2006/relationships/hyperlink" Target="https://www.szkolnictwo.pl/szukaj,Marketing" TargetMode="External"/><Relationship Id="rId33" Type="http://schemas.openxmlformats.org/officeDocument/2006/relationships/hyperlink" Target="https://mfiles.pl/pl/index.php/Dane" TargetMode="External"/><Relationship Id="rId38" Type="http://schemas.openxmlformats.org/officeDocument/2006/relationships/hyperlink" Target="https://www.szkolnictwo.pl/szukaj,Monopol" TargetMode="External"/><Relationship Id="rId2" Type="http://schemas.openxmlformats.org/officeDocument/2006/relationships/styles" Target="styles.xml"/><Relationship Id="rId16" Type="http://schemas.openxmlformats.org/officeDocument/2006/relationships/hyperlink" Target="https://www.szkolnictwo.pl/szukaj,Dobra" TargetMode="External"/><Relationship Id="rId20" Type="http://schemas.openxmlformats.org/officeDocument/2006/relationships/hyperlink" Target="https://www.szkolnictwo.pl/szukaj,Wolny_rynek" TargetMode="External"/><Relationship Id="rId29" Type="http://schemas.openxmlformats.org/officeDocument/2006/relationships/hyperlink" Target="https://www.szkolnictwo.pl/szukaj,Dostawca" TargetMode="External"/><Relationship Id="rId41" Type="http://schemas.openxmlformats.org/officeDocument/2006/relationships/hyperlink" Target="https://www.szkolnictwo.pl/szukaj,Marka_producenta" TargetMode="External"/><Relationship Id="rId1" Type="http://schemas.openxmlformats.org/officeDocument/2006/relationships/numbering" Target="numbering.xml"/><Relationship Id="rId6" Type="http://schemas.openxmlformats.org/officeDocument/2006/relationships/hyperlink" Target="https://www.eduteka.pl/temat/Przedmiot" TargetMode="External"/><Relationship Id="rId11" Type="http://schemas.openxmlformats.org/officeDocument/2006/relationships/hyperlink" Target="https://www.eduteka.pl/temat/Elementy" TargetMode="External"/><Relationship Id="rId24" Type="http://schemas.openxmlformats.org/officeDocument/2006/relationships/hyperlink" Target="https://www.szkolnictwo.pl/szukaj,Konkurencja_doskona&#322;a" TargetMode="External"/><Relationship Id="rId32" Type="http://schemas.openxmlformats.org/officeDocument/2006/relationships/hyperlink" Target="https://www.szkolnictwo.pl/szukaj,Konkurencja_doskona&#322;a" TargetMode="External"/><Relationship Id="rId37" Type="http://schemas.openxmlformats.org/officeDocument/2006/relationships/hyperlink" Target="https://www.szkolnictwo.pl/szukaj,Oligopol" TargetMode="External"/><Relationship Id="rId40" Type="http://schemas.openxmlformats.org/officeDocument/2006/relationships/hyperlink" Target="https://www.szkolnictwo.pl/szukaj,Gwarancja" TargetMode="External"/><Relationship Id="rId5" Type="http://schemas.openxmlformats.org/officeDocument/2006/relationships/hyperlink" Target="https://www.eduteka.pl/temat/Konkurencja" TargetMode="External"/><Relationship Id="rId15" Type="http://schemas.openxmlformats.org/officeDocument/2006/relationships/hyperlink" Target="https://www.szkolnictwo.pl/szukaj,Konsument_(ekonomia)" TargetMode="External"/><Relationship Id="rId23" Type="http://schemas.openxmlformats.org/officeDocument/2006/relationships/hyperlink" Target="https://www.szkolnictwo.pl/szukaj,Us&#322;uga" TargetMode="External"/><Relationship Id="rId28" Type="http://schemas.openxmlformats.org/officeDocument/2006/relationships/hyperlink" Target="https://www.szkolnictwo.pl/szukaj,Dobro_substytucyjne" TargetMode="External"/><Relationship Id="rId36" Type="http://schemas.openxmlformats.org/officeDocument/2006/relationships/hyperlink" Target="https://www.szkolnictwo.pl/szukaj,Konkurencja_monopolistyczna" TargetMode="External"/><Relationship Id="rId10" Type="http://schemas.openxmlformats.org/officeDocument/2006/relationships/hyperlink" Target="https://www.eduteka.pl/temat/Stopien" TargetMode="External"/><Relationship Id="rId19" Type="http://schemas.openxmlformats.org/officeDocument/2006/relationships/hyperlink" Target="https://www.szkolnictwo.pl/szukaj,Ekonomia" TargetMode="External"/><Relationship Id="rId31" Type="http://schemas.openxmlformats.org/officeDocument/2006/relationships/hyperlink" Target="https://www.szkolnictwo.pl/szukaj,Otoczenie_konkurencyjn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duteka.pl/temat/Reklama" TargetMode="External"/><Relationship Id="rId14" Type="http://schemas.openxmlformats.org/officeDocument/2006/relationships/hyperlink" Target="https://www.szkolnictwo.pl/szukaj,Producent" TargetMode="External"/><Relationship Id="rId22" Type="http://schemas.openxmlformats.org/officeDocument/2006/relationships/hyperlink" Target="https://www.szkolnictwo.pl/szukaj,Handel" TargetMode="External"/><Relationship Id="rId27" Type="http://schemas.openxmlformats.org/officeDocument/2006/relationships/hyperlink" Target="https://www.szkolnictwo.pl/szukaj,Rynek_(ekonomia)" TargetMode="External"/><Relationship Id="rId30" Type="http://schemas.openxmlformats.org/officeDocument/2006/relationships/hyperlink" Target="https://www.szkolnictwo.pl/szukaj,Odbiorca" TargetMode="External"/><Relationship Id="rId35" Type="http://schemas.openxmlformats.org/officeDocument/2006/relationships/hyperlink" Target="https://mfiles.pl/pl/index.php/Produkt" TargetMode="Externa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1838</Words>
  <Characters>11030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Parsęta</Company>
  <LinksUpToDate>false</LinksUpToDate>
  <CharactersWithSpaces>12843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admin</cp:lastModifiedBy>
  <cp:revision>2</cp:revision>
  <dcterms:created xsi:type="dcterms:W3CDTF">2020-04-27T05:10:00Z</dcterms:created>
  <dcterms:modified xsi:type="dcterms:W3CDTF">2020-04-27T05:10:00Z</dcterms:modified>
</cp:coreProperties>
</file>