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2D" w:rsidRPr="00B27C82" w:rsidRDefault="00C23158">
      <w:pPr>
        <w:rPr>
          <w:rFonts w:ascii="Times New Roman" w:hAnsi="Times New Roman"/>
          <w:b/>
          <w:sz w:val="24"/>
          <w:szCs w:val="24"/>
        </w:rPr>
      </w:pPr>
      <w:r w:rsidRPr="00B27C82">
        <w:rPr>
          <w:rFonts w:ascii="Times New Roman" w:hAnsi="Times New Roman"/>
          <w:b/>
          <w:sz w:val="24"/>
          <w:szCs w:val="24"/>
        </w:rPr>
        <w:t>Temat:  Chrzest otwiera niebo.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b/>
          <w:sz w:val="24"/>
          <w:szCs w:val="24"/>
        </w:rPr>
        <w:t>1. Sakramenty</w:t>
      </w:r>
      <w:r w:rsidRPr="00B27C82">
        <w:rPr>
          <w:rFonts w:ascii="Times New Roman" w:hAnsi="Times New Roman"/>
          <w:sz w:val="24"/>
          <w:szCs w:val="24"/>
        </w:rPr>
        <w:t xml:space="preserve"> - widzialny znak niewidzialnej łaski.</w:t>
      </w:r>
      <w:r w:rsidR="00F765EF" w:rsidRPr="00B27C82">
        <w:rPr>
          <w:rFonts w:ascii="Times New Roman" w:hAnsi="Times New Roman"/>
          <w:sz w:val="24"/>
          <w:szCs w:val="24"/>
        </w:rPr>
        <w:t xml:space="preserve"> każdym sakramencie mamy znaki widzialne np. woda chrzcielna,  komunia święta oraz działanie Boga przez łaskę w sercu osoby przyjmującej dany sakrament.</w:t>
      </w:r>
    </w:p>
    <w:p w:rsidR="00D0792C" w:rsidRPr="00B27C82" w:rsidRDefault="00D0792C" w:rsidP="00D0792C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są ustanowione przez Chrystusa,</w:t>
      </w:r>
    </w:p>
    <w:p w:rsidR="00D0792C" w:rsidRPr="00B27C82" w:rsidRDefault="00D0792C" w:rsidP="00D0792C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są dla Kościoła i przez Kościół,</w:t>
      </w:r>
    </w:p>
    <w:p w:rsidR="00D0792C" w:rsidRPr="00B27C82" w:rsidRDefault="00D0792C" w:rsidP="00D0792C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cel</w:t>
      </w:r>
      <w:r w:rsidR="002F08F3" w:rsidRPr="00B27C82">
        <w:rPr>
          <w:rFonts w:ascii="Times New Roman" w:hAnsi="Times New Roman"/>
          <w:sz w:val="24"/>
          <w:szCs w:val="24"/>
        </w:rPr>
        <w:t>em jest</w:t>
      </w:r>
      <w:r w:rsidRPr="00B27C82">
        <w:rPr>
          <w:rFonts w:ascii="Times New Roman" w:hAnsi="Times New Roman"/>
          <w:sz w:val="24"/>
          <w:szCs w:val="24"/>
        </w:rPr>
        <w:t xml:space="preserve"> uświęcenie człowieka, budowanie Kościoła, oddawanie czci Bogu,</w:t>
      </w:r>
    </w:p>
    <w:p w:rsidR="00D0792C" w:rsidRPr="00B27C82" w:rsidRDefault="00D0792C" w:rsidP="00D0792C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kto może ważnie sprawować sakramen</w:t>
      </w:r>
      <w:r w:rsidR="002F08F3" w:rsidRPr="00B27C82">
        <w:rPr>
          <w:rFonts w:ascii="Times New Roman" w:hAnsi="Times New Roman"/>
          <w:sz w:val="24"/>
          <w:szCs w:val="24"/>
        </w:rPr>
        <w:t xml:space="preserve">ty - osoba duchowna, która ważnie została wyświęcona, w przypadku niebezpieczeństwa śmierci ochrzcić może każdy </w:t>
      </w:r>
      <w:r w:rsidR="000F0812" w:rsidRPr="00B27C82">
        <w:rPr>
          <w:rFonts w:ascii="Times New Roman" w:hAnsi="Times New Roman"/>
          <w:sz w:val="24"/>
          <w:szCs w:val="24"/>
        </w:rPr>
        <w:t>tzw. „chrzest z wody”.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27C82">
        <w:rPr>
          <w:rFonts w:ascii="Times New Roman" w:hAnsi="Times New Roman"/>
          <w:b/>
          <w:sz w:val="24"/>
          <w:szCs w:val="24"/>
        </w:rPr>
        <w:t>2. Znaki i symbole</w:t>
      </w:r>
      <w:r w:rsidR="000F0812" w:rsidRPr="00B27C82">
        <w:rPr>
          <w:rFonts w:ascii="Times New Roman" w:hAnsi="Times New Roman"/>
          <w:b/>
          <w:sz w:val="24"/>
          <w:szCs w:val="24"/>
        </w:rPr>
        <w:t>:</w:t>
      </w:r>
    </w:p>
    <w:p w:rsidR="00A25E70" w:rsidRPr="00B27C82" w:rsidRDefault="00A25E70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woda chrzcielna - symbol oczyszczenia z grzechu pierworodnego,</w:t>
      </w:r>
    </w:p>
    <w:p w:rsidR="00A25E70" w:rsidRPr="00B27C82" w:rsidRDefault="00A25E70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biała szata - symbol czystego serca,</w:t>
      </w:r>
    </w:p>
    <w:p w:rsidR="00766923" w:rsidRPr="00B27C82" w:rsidRDefault="00A25E70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zapalona świeca chrzcielna (gromnica) - symbol nieśmiertelnego życia</w:t>
      </w:r>
      <w:r w:rsidR="00766923" w:rsidRPr="00B27C82">
        <w:rPr>
          <w:rFonts w:ascii="Times New Roman" w:hAnsi="Times New Roman"/>
          <w:sz w:val="24"/>
          <w:szCs w:val="24"/>
        </w:rPr>
        <w:t>.</w:t>
      </w:r>
    </w:p>
    <w:p w:rsidR="00D0792C" w:rsidRPr="00B27C82" w:rsidRDefault="00A25E70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 xml:space="preserve"> 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27C82">
        <w:rPr>
          <w:rFonts w:ascii="Times New Roman" w:hAnsi="Times New Roman"/>
          <w:b/>
          <w:sz w:val="24"/>
          <w:szCs w:val="24"/>
        </w:rPr>
        <w:t>3. Podział sakramentów: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powtarzalne i niepowtarzalne,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sakramenty wtajemniczenia chrześcijańskiego: chrzest, bierzmowanie, eucharystia,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sakramenty uzdrowienia: sakrament pokuty i pojednania, namaszczenie chorych,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sz w:val="24"/>
          <w:szCs w:val="24"/>
        </w:rPr>
        <w:t>- sakramenty w służbie wspólnoty: małżeństwo, kapłaństwo.</w:t>
      </w: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0792C" w:rsidRPr="00B27C82" w:rsidRDefault="00D0792C" w:rsidP="00D0792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27C82">
        <w:rPr>
          <w:rFonts w:ascii="Times New Roman" w:hAnsi="Times New Roman"/>
          <w:b/>
          <w:sz w:val="24"/>
          <w:szCs w:val="24"/>
        </w:rPr>
        <w:t>4. Sakramentalia</w:t>
      </w:r>
      <w:r w:rsidRPr="00B27C82">
        <w:rPr>
          <w:rFonts w:ascii="Times New Roman" w:hAnsi="Times New Roman"/>
          <w:sz w:val="24"/>
          <w:szCs w:val="24"/>
        </w:rPr>
        <w:t xml:space="preserve"> - to znaki ustanowione przez Kościół jako pomoc w przyjęciu owoców sakramentów lub uświęcenia różnych okoliczności życia, np. błogosławieństwa, poświęcenia, pogrzeb chrześcijański.</w:t>
      </w:r>
    </w:p>
    <w:p w:rsidR="00D0792C" w:rsidRPr="00B27C82" w:rsidRDefault="00D0792C" w:rsidP="00D0792C">
      <w:pPr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1950"/>
        <w:gridCol w:w="2231"/>
        <w:gridCol w:w="3247"/>
        <w:gridCol w:w="2202"/>
        <w:gridCol w:w="3410"/>
      </w:tblGrid>
      <w:tr w:rsidR="00871C81" w:rsidRPr="00B27C82" w:rsidTr="006C47EB">
        <w:trPr>
          <w:trHeight w:val="567"/>
        </w:trPr>
        <w:tc>
          <w:tcPr>
            <w:tcW w:w="2300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</w:rPr>
              <w:t>INNE NAZWY SAKRAMENTU</w:t>
            </w:r>
          </w:p>
        </w:tc>
        <w:tc>
          <w:tcPr>
            <w:tcW w:w="2254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</w:rPr>
              <w:t>KTO MOŻE PRZYJĄĆ</w:t>
            </w:r>
          </w:p>
        </w:tc>
        <w:tc>
          <w:tcPr>
            <w:tcW w:w="3284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</w:rPr>
              <w:t>JAK SIĘ SPRAWUJE</w:t>
            </w:r>
          </w:p>
        </w:tc>
        <w:tc>
          <w:tcPr>
            <w:tcW w:w="2212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</w:rPr>
              <w:t>KTO MOŻE UDZIELIĆ</w:t>
            </w:r>
          </w:p>
        </w:tc>
        <w:tc>
          <w:tcPr>
            <w:tcW w:w="3456" w:type="dxa"/>
            <w:vAlign w:val="center"/>
          </w:tcPr>
          <w:p w:rsidR="00871C81" w:rsidRPr="00B27C82" w:rsidRDefault="00871C81" w:rsidP="006C4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</w:rPr>
              <w:t>SKUTKI PRZYJĘCIA</w:t>
            </w:r>
          </w:p>
        </w:tc>
      </w:tr>
      <w:tr w:rsidR="00871C81" w:rsidRPr="00B27C82" w:rsidTr="006C47EB">
        <w:trPr>
          <w:trHeight w:val="1582"/>
        </w:trPr>
        <w:tc>
          <w:tcPr>
            <w:tcW w:w="2300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CHRZEST</w:t>
            </w: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</w:rPr>
              <w:t>Mt 28,19-20</w:t>
            </w:r>
          </w:p>
        </w:tc>
        <w:tc>
          <w:tcPr>
            <w:tcW w:w="1809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sz w:val="24"/>
                <w:szCs w:val="24"/>
              </w:rPr>
              <w:t>Obmycie odradzające,</w:t>
            </w: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sz w:val="24"/>
                <w:szCs w:val="24"/>
              </w:rPr>
              <w:t>oświecenie,</w:t>
            </w: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sz w:val="24"/>
                <w:szCs w:val="24"/>
              </w:rPr>
              <w:t>nowe stworzenie.</w:t>
            </w:r>
          </w:p>
        </w:tc>
        <w:tc>
          <w:tcPr>
            <w:tcW w:w="2254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sz w:val="24"/>
                <w:szCs w:val="24"/>
              </w:rPr>
              <w:t>Każdy nie ochrzczony.</w:t>
            </w:r>
          </w:p>
        </w:tc>
        <w:tc>
          <w:tcPr>
            <w:tcW w:w="3284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sz w:val="24"/>
                <w:szCs w:val="24"/>
              </w:rPr>
              <w:t>Zanurzenie w wodzie lub polanie wodą głowy z wypowiedzeniem formuły: ,,Ja ciebie chrzczę w Imię Ojca i Syna i Ducha Świętego.”</w:t>
            </w:r>
          </w:p>
        </w:tc>
        <w:tc>
          <w:tcPr>
            <w:tcW w:w="2212" w:type="dxa"/>
            <w:vAlign w:val="center"/>
          </w:tcPr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Zwyczajnie:</w:t>
            </w:r>
            <w:r w:rsidRPr="00B27C82">
              <w:rPr>
                <w:rFonts w:ascii="Times New Roman" w:hAnsi="Times New Roman"/>
                <w:sz w:val="24"/>
                <w:szCs w:val="24"/>
              </w:rPr>
              <w:t xml:space="preserve"> biskup, prezbiter</w:t>
            </w: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C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Nadzwyczajnie</w:t>
            </w:r>
            <w:r w:rsidRPr="00B27C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1C81" w:rsidRPr="00B27C82" w:rsidRDefault="00871C81" w:rsidP="006C47E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sz w:val="24"/>
                <w:szCs w:val="24"/>
              </w:rPr>
              <w:t>Każdy, nawet nie ochrzczony, jeśli tego pragnie i wie jak ochrzcić</w:t>
            </w:r>
          </w:p>
        </w:tc>
        <w:tc>
          <w:tcPr>
            <w:tcW w:w="3456" w:type="dxa"/>
            <w:vAlign w:val="center"/>
          </w:tcPr>
          <w:p w:rsidR="00871C81" w:rsidRPr="00B27C82" w:rsidRDefault="00871C81" w:rsidP="006C4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C82">
              <w:rPr>
                <w:rFonts w:ascii="Times New Roman" w:hAnsi="Times New Roman"/>
                <w:sz w:val="24"/>
                <w:szCs w:val="24"/>
              </w:rPr>
              <w:t>Odpuszczenie grzechu pierworodnego, narodzenie do nowego życia. Człowiek staje się synem Ojca i świątynią Ducha Świętego, jest włączony w Kościół.</w:t>
            </w:r>
          </w:p>
        </w:tc>
      </w:tr>
    </w:tbl>
    <w:p w:rsidR="00D0792C" w:rsidRPr="00B27C82" w:rsidRDefault="00D0792C">
      <w:pPr>
        <w:rPr>
          <w:rFonts w:ascii="Times New Roman" w:hAnsi="Times New Roman"/>
          <w:sz w:val="24"/>
          <w:szCs w:val="24"/>
        </w:rPr>
      </w:pPr>
    </w:p>
    <w:sectPr w:rsidR="00D0792C" w:rsidRPr="00B27C82" w:rsidSect="00D079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158"/>
    <w:rsid w:val="000F0812"/>
    <w:rsid w:val="002F08F3"/>
    <w:rsid w:val="003B3C29"/>
    <w:rsid w:val="0051602D"/>
    <w:rsid w:val="006640A0"/>
    <w:rsid w:val="006C47EB"/>
    <w:rsid w:val="006D3A6A"/>
    <w:rsid w:val="00766923"/>
    <w:rsid w:val="00851A14"/>
    <w:rsid w:val="00871C81"/>
    <w:rsid w:val="00A25E70"/>
    <w:rsid w:val="00B27C82"/>
    <w:rsid w:val="00C23158"/>
    <w:rsid w:val="00CF5A60"/>
    <w:rsid w:val="00D0792C"/>
    <w:rsid w:val="00D6216B"/>
    <w:rsid w:val="00F55A8E"/>
    <w:rsid w:val="00F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79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2020-04-28T05:14:00Z</dcterms:created>
  <dcterms:modified xsi:type="dcterms:W3CDTF">2020-04-28T05:14:00Z</dcterms:modified>
</cp:coreProperties>
</file>