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6B" w:rsidRDefault="00344A6B" w:rsidP="00344A6B">
      <w:pPr>
        <w:rPr>
          <w:rFonts w:ascii="Times New Roman" w:hAnsi="Times New Roman" w:cs="Times New Roman"/>
          <w:sz w:val="28"/>
          <w:szCs w:val="28"/>
        </w:rPr>
      </w:pPr>
      <w:r w:rsidRPr="00344A6B">
        <w:rPr>
          <w:rFonts w:ascii="Times New Roman" w:hAnsi="Times New Roman" w:cs="Times New Roman"/>
          <w:sz w:val="28"/>
          <w:szCs w:val="28"/>
        </w:rPr>
        <w:t xml:space="preserve">Szanowni Uczniowie, przesyłam materiał do tematu Aktywność zawodowa </w:t>
      </w:r>
      <w:r>
        <w:rPr>
          <w:rFonts w:ascii="Times New Roman" w:hAnsi="Times New Roman" w:cs="Times New Roman"/>
          <w:sz w:val="28"/>
          <w:szCs w:val="28"/>
        </w:rPr>
        <w:br/>
      </w:r>
      <w:r w:rsidRPr="00344A6B">
        <w:rPr>
          <w:rFonts w:ascii="Times New Roman" w:hAnsi="Times New Roman" w:cs="Times New Roman"/>
          <w:sz w:val="28"/>
          <w:szCs w:val="28"/>
        </w:rPr>
        <w:t xml:space="preserve">(temat 3). Materiał oparty jest </w:t>
      </w:r>
      <w:proofErr w:type="spellStart"/>
      <w:r w:rsidRPr="00344A6B">
        <w:rPr>
          <w:rFonts w:ascii="Times New Roman" w:hAnsi="Times New Roman" w:cs="Times New Roman"/>
          <w:sz w:val="28"/>
          <w:szCs w:val="28"/>
        </w:rPr>
        <w:t>m.inn</w:t>
      </w:r>
      <w:proofErr w:type="spellEnd"/>
      <w:r w:rsidRPr="00344A6B">
        <w:rPr>
          <w:rFonts w:ascii="Times New Roman" w:hAnsi="Times New Roman" w:cs="Times New Roman"/>
          <w:sz w:val="28"/>
          <w:szCs w:val="28"/>
        </w:rPr>
        <w:t>. na podręczniku Podstawy przedsiębiorczości (</w:t>
      </w:r>
      <w:proofErr w:type="spellStart"/>
      <w:r w:rsidRPr="00344A6B">
        <w:rPr>
          <w:rFonts w:ascii="Times New Roman" w:hAnsi="Times New Roman" w:cs="Times New Roman"/>
          <w:sz w:val="28"/>
          <w:szCs w:val="28"/>
        </w:rPr>
        <w:t>podrecznik</w:t>
      </w:r>
      <w:proofErr w:type="spellEnd"/>
      <w:r w:rsidRPr="00344A6B">
        <w:rPr>
          <w:rFonts w:ascii="Times New Roman" w:hAnsi="Times New Roman" w:cs="Times New Roman"/>
          <w:sz w:val="28"/>
          <w:szCs w:val="28"/>
        </w:rPr>
        <w:t xml:space="preserve"> dla szkoły branżowej I stopnia), str. 149-151. Zadanie domowe proszę przesłać do 05.04.br</w:t>
      </w:r>
      <w:r w:rsidRPr="00344A6B">
        <w:rPr>
          <w:rFonts w:ascii="Times New Roman" w:hAnsi="Times New Roman" w:cs="Times New Roman"/>
          <w:sz w:val="28"/>
          <w:szCs w:val="28"/>
        </w:rPr>
        <w:br/>
      </w:r>
    </w:p>
    <w:p w:rsidR="00344A6B" w:rsidRDefault="00344A6B" w:rsidP="00344A6B">
      <w:pPr>
        <w:rPr>
          <w:rFonts w:ascii="Times New Roman" w:hAnsi="Times New Roman" w:cs="Times New Roman"/>
          <w:sz w:val="28"/>
          <w:szCs w:val="28"/>
        </w:rPr>
      </w:pPr>
      <w:r w:rsidRPr="00344A6B">
        <w:rPr>
          <w:rFonts w:ascii="Times New Roman" w:hAnsi="Times New Roman" w:cs="Times New Roman"/>
          <w:sz w:val="28"/>
          <w:szCs w:val="28"/>
        </w:rPr>
        <w:t>pozdrawiam</w:t>
      </w:r>
      <w:r w:rsidRPr="00344A6B">
        <w:rPr>
          <w:rFonts w:ascii="Times New Roman" w:hAnsi="Times New Roman" w:cs="Times New Roman"/>
          <w:sz w:val="28"/>
          <w:szCs w:val="28"/>
        </w:rPr>
        <w:br/>
        <w:t>Katarzyna Sędłak</w:t>
      </w:r>
    </w:p>
    <w:p w:rsidR="00344A6B" w:rsidRDefault="00344A6B" w:rsidP="00344A6B">
      <w:pPr>
        <w:rPr>
          <w:rFonts w:ascii="Times New Roman" w:hAnsi="Times New Roman" w:cs="Times New Roman"/>
          <w:sz w:val="28"/>
          <w:szCs w:val="28"/>
        </w:rPr>
      </w:pPr>
    </w:p>
    <w:p w:rsidR="00344A6B" w:rsidRDefault="00344A6B" w:rsidP="00344A6B">
      <w:pPr>
        <w:rPr>
          <w:rFonts w:ascii="Times New Roman" w:hAnsi="Times New Roman" w:cs="Times New Roman"/>
          <w:sz w:val="28"/>
          <w:szCs w:val="28"/>
        </w:rPr>
      </w:pPr>
    </w:p>
    <w:p w:rsidR="007D2E1E" w:rsidRDefault="007D2E1E" w:rsidP="001C52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7D2E1E">
        <w:rPr>
          <w:rFonts w:ascii="Times New Roman" w:hAnsi="Times New Roman" w:cs="Times New Roman"/>
          <w:sz w:val="28"/>
          <w:szCs w:val="28"/>
          <w:u w:val="single"/>
        </w:rPr>
        <w:t>Wskaźniki rynku pracy</w:t>
      </w:r>
    </w:p>
    <w:p w:rsidR="007D2E1E" w:rsidRPr="007D2E1E" w:rsidRDefault="007D2E1E" w:rsidP="001C52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0E11" w:rsidRPr="001C5216" w:rsidRDefault="00D50E11" w:rsidP="001C5216">
      <w:pPr>
        <w:jc w:val="both"/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b/>
          <w:sz w:val="28"/>
          <w:szCs w:val="28"/>
        </w:rPr>
        <w:t>Aktywność zawodowa</w:t>
      </w:r>
      <w:r w:rsidRPr="001C5216">
        <w:rPr>
          <w:rFonts w:ascii="Times New Roman" w:hAnsi="Times New Roman" w:cs="Times New Roman"/>
          <w:sz w:val="28"/>
          <w:szCs w:val="28"/>
        </w:rPr>
        <w:t xml:space="preserve"> (zasoby siły roboczej) oznacza udział w procesie produkcji społeczeństwa, wykonywanie pracy, za którą należy się wynagrodzenie. Biorąc pod uwagę bardziej rozwiniętą definicje, można powiedzieć, że zasoby siły roboczej są częścią ludności w wieku produkcyjnym</w:t>
      </w:r>
    </w:p>
    <w:p w:rsidR="006D6162" w:rsidRPr="006D6162" w:rsidRDefault="006D6162" w:rsidP="006D6162">
      <w:pPr>
        <w:rPr>
          <w:rFonts w:ascii="Times New Roman" w:hAnsi="Times New Roman" w:cs="Times New Roman"/>
          <w:sz w:val="28"/>
          <w:szCs w:val="28"/>
        </w:rPr>
      </w:pPr>
      <w:r w:rsidRPr="006D6162">
        <w:rPr>
          <w:rFonts w:ascii="Times New Roman" w:hAnsi="Times New Roman" w:cs="Times New Roman"/>
          <w:sz w:val="28"/>
          <w:szCs w:val="28"/>
        </w:rPr>
        <w:t>Ze względu na źródła utrzymania ludność można podzielić na:</w:t>
      </w:r>
    </w:p>
    <w:p w:rsidR="006D6162" w:rsidRPr="006D6162" w:rsidRDefault="006D6162" w:rsidP="006D6162">
      <w:pPr>
        <w:rPr>
          <w:rFonts w:ascii="Times New Roman" w:hAnsi="Times New Roman" w:cs="Times New Roman"/>
          <w:sz w:val="28"/>
          <w:szCs w:val="28"/>
        </w:rPr>
      </w:pPr>
      <w:r w:rsidRPr="006D6162">
        <w:rPr>
          <w:rFonts w:ascii="Times New Roman" w:hAnsi="Times New Roman" w:cs="Times New Roman"/>
          <w:sz w:val="28"/>
          <w:szCs w:val="28"/>
        </w:rPr>
        <w:t>•</w:t>
      </w:r>
      <w:r w:rsidRPr="006D6162">
        <w:rPr>
          <w:rFonts w:ascii="Times New Roman" w:hAnsi="Times New Roman" w:cs="Times New Roman"/>
          <w:sz w:val="28"/>
          <w:szCs w:val="28"/>
        </w:rPr>
        <w:tab/>
        <w:t>aktywną (czynną) zawodowo – do grupy tej zaliczamy osoby, które wykonują pracę zarobkową lub chwilowo jej nie wykonują (są bezrobotne), ale są zarejestrowane jako poszukujące pracy i aktywnie jej poszukują,</w:t>
      </w:r>
    </w:p>
    <w:p w:rsidR="006D6162" w:rsidRPr="006D6162" w:rsidRDefault="006D6162" w:rsidP="006D6162">
      <w:pPr>
        <w:rPr>
          <w:rFonts w:ascii="Times New Roman" w:hAnsi="Times New Roman" w:cs="Times New Roman"/>
          <w:sz w:val="28"/>
          <w:szCs w:val="28"/>
        </w:rPr>
      </w:pPr>
      <w:r w:rsidRPr="006D6162">
        <w:rPr>
          <w:rFonts w:ascii="Times New Roman" w:hAnsi="Times New Roman" w:cs="Times New Roman"/>
          <w:sz w:val="28"/>
          <w:szCs w:val="28"/>
        </w:rPr>
        <w:t>•</w:t>
      </w:r>
      <w:r w:rsidRPr="006D6162">
        <w:rPr>
          <w:rFonts w:ascii="Times New Roman" w:hAnsi="Times New Roman" w:cs="Times New Roman"/>
          <w:sz w:val="28"/>
          <w:szCs w:val="28"/>
        </w:rPr>
        <w:tab/>
        <w:t>bierną zawodowa (nieaktywną</w:t>
      </w:r>
      <w:r w:rsidR="00153B90">
        <w:rPr>
          <w:rFonts w:ascii="Times New Roman" w:hAnsi="Times New Roman" w:cs="Times New Roman"/>
          <w:sz w:val="28"/>
          <w:szCs w:val="28"/>
        </w:rPr>
        <w:t>) zawodowo</w:t>
      </w:r>
      <w:bookmarkStart w:id="0" w:name="_GoBack"/>
      <w:bookmarkEnd w:id="0"/>
      <w:r w:rsidRPr="006D6162">
        <w:rPr>
          <w:rFonts w:ascii="Times New Roman" w:hAnsi="Times New Roman" w:cs="Times New Roman"/>
          <w:sz w:val="28"/>
          <w:szCs w:val="28"/>
        </w:rPr>
        <w:t xml:space="preserve"> – do grupy tej należą osoby niepracujące, które utrzymują się z niezarobkowych źródeł (np. stypendiów, rent, emerytur), bądź osoby utrzymywane przez inne osoby, czyli niemające własnego źródła dochodu.</w:t>
      </w:r>
    </w:p>
    <w:p w:rsidR="006D6162" w:rsidRDefault="006D6162" w:rsidP="00D50E11">
      <w:pPr>
        <w:rPr>
          <w:rFonts w:ascii="Times New Roman" w:hAnsi="Times New Roman" w:cs="Times New Roman"/>
          <w:b/>
          <w:sz w:val="28"/>
          <w:szCs w:val="28"/>
        </w:rPr>
      </w:pPr>
    </w:p>
    <w:p w:rsidR="00D50E11" w:rsidRPr="001C5216" w:rsidRDefault="00D50E11" w:rsidP="00D50E11">
      <w:p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 xml:space="preserve">Ludność </w:t>
      </w:r>
      <w:r w:rsidR="001C5216">
        <w:rPr>
          <w:rFonts w:ascii="Times New Roman" w:hAnsi="Times New Roman" w:cs="Times New Roman"/>
          <w:sz w:val="28"/>
          <w:szCs w:val="28"/>
        </w:rPr>
        <w:t xml:space="preserve">aktywna zawodowo obejmuje: </w:t>
      </w:r>
    </w:p>
    <w:p w:rsidR="00D50E11" w:rsidRPr="001C5216" w:rsidRDefault="00D50E11" w:rsidP="001C52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>wszystkich pracujących zawodowo czyli zatrudnionych- wykonujących pracę najemną bądź pracujących na własny rachunek:</w:t>
      </w:r>
    </w:p>
    <w:p w:rsidR="00D50E11" w:rsidRPr="001C5216" w:rsidRDefault="00D50E11" w:rsidP="001C52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>pracodawców,</w:t>
      </w:r>
    </w:p>
    <w:p w:rsidR="00D50E11" w:rsidRPr="001C5216" w:rsidRDefault="00D50E11" w:rsidP="001C52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>pracujących na własny rachunek,</w:t>
      </w:r>
    </w:p>
    <w:p w:rsidR="00D50E11" w:rsidRPr="001C5216" w:rsidRDefault="00D50E11" w:rsidP="001C52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>osoby zatrudnione na podstawie stosunku pracy,</w:t>
      </w:r>
    </w:p>
    <w:p w:rsidR="00D50E11" w:rsidRPr="001C5216" w:rsidRDefault="00D50E11" w:rsidP="001C52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>osoby wykonujące pracę nakładczą,</w:t>
      </w:r>
    </w:p>
    <w:p w:rsidR="00D50E11" w:rsidRPr="001C5216" w:rsidRDefault="00D50E11" w:rsidP="001C52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>agentów,</w:t>
      </w:r>
    </w:p>
    <w:p w:rsidR="00D50E11" w:rsidRPr="001C5216" w:rsidRDefault="00D50E11" w:rsidP="001C52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lastRenderedPageBreak/>
        <w:t>członków rolniczych spółdzielni produkcyjnych,</w:t>
      </w:r>
    </w:p>
    <w:p w:rsidR="00D50E11" w:rsidRPr="001C5216" w:rsidRDefault="00D50E11" w:rsidP="001C52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>duchownych pełniących obowiązki duszpasterskie,</w:t>
      </w:r>
    </w:p>
    <w:p w:rsidR="00D50E11" w:rsidRPr="001C5216" w:rsidRDefault="00D50E11" w:rsidP="001C52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>żołnierzy służby zasadniczej,</w:t>
      </w:r>
    </w:p>
    <w:p w:rsidR="00D50E11" w:rsidRPr="001C5216" w:rsidRDefault="00D50E11" w:rsidP="001C52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>bezrobotnych- osoby w wieku produkcyjnym pozostające bez pracy, aktywnie jej poszukujące i gotowe niezwłocznie ją podjąć.</w:t>
      </w:r>
    </w:p>
    <w:p w:rsidR="001C5216" w:rsidRDefault="006D6162" w:rsidP="00D5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Podstawową miarą rynku pracy jest współczynnik aktywności zawodowej ludności.</w:t>
      </w:r>
    </w:p>
    <w:p w:rsidR="00244DA3" w:rsidRPr="00244DA3" w:rsidRDefault="00244DA3" w:rsidP="00244DA3">
      <w:pPr>
        <w:rPr>
          <w:rFonts w:ascii="Times New Roman" w:hAnsi="Times New Roman" w:cs="Times New Roman"/>
          <w:b/>
          <w:sz w:val="28"/>
          <w:szCs w:val="28"/>
        </w:rPr>
      </w:pPr>
      <w:r w:rsidRPr="00244DA3">
        <w:rPr>
          <w:rFonts w:ascii="Times New Roman" w:hAnsi="Times New Roman" w:cs="Times New Roman"/>
          <w:b/>
          <w:sz w:val="28"/>
          <w:szCs w:val="28"/>
        </w:rPr>
        <w:t>Współczynnik aktywności zawodowej</w:t>
      </w:r>
    </w:p>
    <w:p w:rsidR="00244DA3" w:rsidRDefault="00244DA3" w:rsidP="00244DA3">
      <w:pPr>
        <w:jc w:val="both"/>
        <w:rPr>
          <w:rFonts w:ascii="Times New Roman" w:hAnsi="Times New Roman" w:cs="Times New Roman"/>
          <w:sz w:val="28"/>
          <w:szCs w:val="28"/>
        </w:rPr>
      </w:pPr>
      <w:r w:rsidRPr="00244DA3">
        <w:rPr>
          <w:rFonts w:ascii="Times New Roman" w:hAnsi="Times New Roman" w:cs="Times New Roman"/>
          <w:sz w:val="28"/>
          <w:szCs w:val="28"/>
        </w:rPr>
        <w:t>Poziom aktywności zawodowej określa się najczęściej za pomocą współczynnika aktywności zawodowej. Oblicza się go, dzieląc liczbę osób aktywnych zawodowo (tzn. pracujących i bezrobotnych) w danym wieku przez liczbę oznaczającą ogół ludności w tym wieku. Należy pamiętać, że wartość współczynnika aktywności zawodowej jest zawsze mniejsza niż 100%. Im wyższa wartość współczynnika, tym większa część ludności w wieku produkcyjnym chce pracować.</w:t>
      </w:r>
    </w:p>
    <w:p w:rsidR="00244DA3" w:rsidRPr="007D2E1E" w:rsidRDefault="00244DA3" w:rsidP="00D50E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2E1E">
        <w:rPr>
          <w:rFonts w:ascii="Times New Roman" w:hAnsi="Times New Roman" w:cs="Times New Roman"/>
          <w:b/>
          <w:color w:val="FF0000"/>
          <w:sz w:val="28"/>
          <w:szCs w:val="28"/>
        </w:rPr>
        <w:t>Zasoby siły roboczej</w:t>
      </w:r>
    </w:p>
    <w:p w:rsidR="00244DA3" w:rsidRPr="007D2E1E" w:rsidRDefault="00244DA3" w:rsidP="007D2E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Siła robocza to liczba osób, które są aktywne zawodowo. W zasobach siły roboczej ze względu na stosunek do procesu pracy można wyróżnić </w:t>
      </w:r>
      <w:r w:rsidRPr="007D2E1E">
        <w:rPr>
          <w:rFonts w:ascii="Times New Roman" w:hAnsi="Times New Roman" w:cs="Times New Roman"/>
          <w:b/>
          <w:sz w:val="28"/>
          <w:szCs w:val="28"/>
        </w:rPr>
        <w:t xml:space="preserve">zasoby potencjalne </w:t>
      </w:r>
      <w:r w:rsidR="007D2E1E" w:rsidRPr="007D2E1E">
        <w:rPr>
          <w:rFonts w:ascii="Times New Roman" w:hAnsi="Times New Roman" w:cs="Times New Roman"/>
          <w:b/>
          <w:sz w:val="28"/>
          <w:szCs w:val="28"/>
        </w:rPr>
        <w:br/>
      </w:r>
      <w:r w:rsidRPr="007D2E1E">
        <w:rPr>
          <w:rFonts w:ascii="Times New Roman" w:hAnsi="Times New Roman" w:cs="Times New Roman"/>
          <w:b/>
          <w:sz w:val="28"/>
          <w:szCs w:val="28"/>
        </w:rPr>
        <w:t>i zasoby realne.</w:t>
      </w:r>
    </w:p>
    <w:p w:rsidR="007D2E1E" w:rsidRPr="007D2E1E" w:rsidRDefault="007D2E1E" w:rsidP="007D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2E1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Zasoby potencjalne –obejmują:</w:t>
      </w:r>
      <w:r w:rsidRPr="007D2E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ludność wieku zdolności do pracy czyli wieku produkcyjnego, którą to zdolność określa dolna i górna granica wieku produkcyjnego ( w Polsce kobiety 18 – 60, mężczyźni 18 – 65).</w:t>
      </w:r>
      <w:r w:rsidRPr="007D2E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ludność pracująca, która nie osiągnęła jeszcze lub przekroczyła umowne granice wieku produkcyjnego.</w:t>
      </w:r>
      <w:r w:rsidRPr="007D2E1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Podstawową rolę w pojęciu potencjalnych zasobów produkcyjnych odgrywa ludność wieku zdolności do pracy. Ta druga to wielkość marginalna ( emeryci, uczniowie). Wielkość potencjalnych zasobów siły roboczej ma charakter czysto demograficzny (bo zależy od urodzeń i zgonów), który zależy od liczby ludności oraz udziału ludności wieku zdolności do pracy w całej ogólnej liczbie ludności.</w:t>
      </w:r>
    </w:p>
    <w:p w:rsidR="007D2E1E" w:rsidRPr="007D2E1E" w:rsidRDefault="007D2E1E" w:rsidP="007D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2E1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pl-PL"/>
        </w:rPr>
        <w:t>Zasoby realne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Pr="007D2E1E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to wielkości potencjalne skorygowane o zmiany współczynnika aktywności zawodowej, dlatego potencjalnych zasobów nie można utożsamiać z realnymi zasobami siły roboczej. To ludności aktywna zawodowo czyli ludność pracująca( wykonująca pracę) + zarejestrowani bezrobotni ( ludność gotowa do podjęcia pracy).</w:t>
      </w:r>
    </w:p>
    <w:p w:rsidR="007D2E1E" w:rsidRDefault="007D2E1E" w:rsidP="007D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2E1E" w:rsidRPr="007D2E1E" w:rsidRDefault="007D2E1E" w:rsidP="007D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2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Wielkość zasobów siły roboczej zależy głównie od ludności aktywnej oraz długości czasu pracy i przeciętnej jej intensywności. Na wielkość podaży zasobów siły roboczej istotny wpływ obok czynników demograficznych wywierają czynniki </w:t>
      </w:r>
      <w:r w:rsidRPr="007D2E1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psychologiczne, organizacyjne i ekonomiczne. Jeśli będziemy brać pod uwagę skalę mikro to w kierunku spadku podaży będą oddziaływać takie czynniki jak:</w:t>
      </w:r>
    </w:p>
    <w:p w:rsidR="007D2E1E" w:rsidRPr="007D2E1E" w:rsidRDefault="007D2E1E" w:rsidP="007D2E1E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2E1E">
        <w:rPr>
          <w:rFonts w:ascii="Times New Roman" w:eastAsia="Times New Roman" w:hAnsi="Times New Roman" w:cs="Times New Roman"/>
          <w:sz w:val="28"/>
          <w:szCs w:val="28"/>
          <w:lang w:eastAsia="pl-PL"/>
        </w:rPr>
        <w:t>absencja w pracy</w:t>
      </w:r>
    </w:p>
    <w:p w:rsidR="007D2E1E" w:rsidRPr="007D2E1E" w:rsidRDefault="007D2E1E" w:rsidP="007D2E1E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2E1E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przestoje i czas stracony</w:t>
      </w:r>
    </w:p>
    <w:p w:rsidR="007D2E1E" w:rsidRPr="007D2E1E" w:rsidRDefault="007D2E1E" w:rsidP="007D2E1E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2E1E">
        <w:rPr>
          <w:rFonts w:ascii="Times New Roman" w:eastAsia="Times New Roman" w:hAnsi="Times New Roman" w:cs="Times New Roman"/>
          <w:sz w:val="28"/>
          <w:szCs w:val="28"/>
          <w:lang w:eastAsia="pl-PL"/>
        </w:rPr>
        <w:t>różne elastyczne formy wykorzystywania czasu pracy</w:t>
      </w:r>
    </w:p>
    <w:p w:rsidR="007D2E1E" w:rsidRDefault="007D2E1E" w:rsidP="007D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2E1E" w:rsidRPr="007D2E1E" w:rsidRDefault="007D2E1E" w:rsidP="007D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2E1E">
        <w:rPr>
          <w:rFonts w:ascii="Times New Roman" w:eastAsia="Times New Roman" w:hAnsi="Times New Roman" w:cs="Times New Roman"/>
          <w:sz w:val="28"/>
          <w:szCs w:val="28"/>
          <w:lang w:eastAsia="pl-PL"/>
        </w:rPr>
        <w:t>W kierunku wzrostu podaży:</w:t>
      </w:r>
    </w:p>
    <w:p w:rsidR="007D2E1E" w:rsidRPr="007D2E1E" w:rsidRDefault="007D2E1E" w:rsidP="007D2E1E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2E1E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w godzinach nadliczbowych</w:t>
      </w:r>
    </w:p>
    <w:p w:rsidR="007D2E1E" w:rsidRPr="007D2E1E" w:rsidRDefault="007D2E1E" w:rsidP="007D2E1E">
      <w:pPr>
        <w:numPr>
          <w:ilvl w:val="0"/>
          <w:numId w:val="6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2E1E"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wykonywanie dodatkowej pracy zarobkowej</w:t>
      </w:r>
    </w:p>
    <w:p w:rsidR="007D2E1E" w:rsidRDefault="007D2E1E" w:rsidP="001C5216">
      <w:pPr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p w:rsidR="007D2E1E" w:rsidRDefault="007D2E1E" w:rsidP="001C5216">
      <w:pPr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p w:rsidR="007D2E1E" w:rsidRDefault="007D2E1E" w:rsidP="001C5216">
      <w:pPr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p w:rsidR="007D2E1E" w:rsidRDefault="007D2E1E" w:rsidP="001C5216">
      <w:pPr>
        <w:jc w:val="both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p w:rsidR="00D50E11" w:rsidRPr="001C5216" w:rsidRDefault="007D2E1E" w:rsidP="001C5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Można </w:t>
      </w:r>
      <w:r w:rsidR="00D50E11" w:rsidRPr="001C5216">
        <w:rPr>
          <w:rFonts w:ascii="Times New Roman" w:hAnsi="Times New Roman" w:cs="Times New Roman"/>
          <w:sz w:val="28"/>
          <w:szCs w:val="28"/>
        </w:rPr>
        <w:t>powiedzieć, że zasoby siły roboczej</w:t>
      </w:r>
      <w:r w:rsidR="00244DA3">
        <w:rPr>
          <w:rFonts w:ascii="Times New Roman" w:hAnsi="Times New Roman" w:cs="Times New Roman"/>
          <w:sz w:val="28"/>
          <w:szCs w:val="28"/>
        </w:rPr>
        <w:t xml:space="preserve"> obejmują zatrudnienie i bezrobo</w:t>
      </w:r>
      <w:r w:rsidR="00D50E11" w:rsidRPr="001C5216">
        <w:rPr>
          <w:rFonts w:ascii="Times New Roman" w:hAnsi="Times New Roman" w:cs="Times New Roman"/>
          <w:sz w:val="28"/>
          <w:szCs w:val="28"/>
        </w:rPr>
        <w:t>cie co można zapisać następujące:</w:t>
      </w:r>
    </w:p>
    <w:p w:rsidR="00D50E11" w:rsidRPr="001C5216" w:rsidRDefault="00D50E11" w:rsidP="00D50E11">
      <w:pPr>
        <w:rPr>
          <w:rFonts w:ascii="Times New Roman" w:hAnsi="Times New Roman" w:cs="Times New Roman"/>
          <w:sz w:val="28"/>
          <w:szCs w:val="28"/>
        </w:rPr>
      </w:pPr>
    </w:p>
    <w:p w:rsidR="00D50E11" w:rsidRPr="001C5216" w:rsidRDefault="00D50E11" w:rsidP="00D50E11">
      <w:p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>S=Z+B,</w:t>
      </w:r>
    </w:p>
    <w:p w:rsidR="001C5216" w:rsidRDefault="00D50E11" w:rsidP="00D50E11">
      <w:p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 xml:space="preserve">gdzie: </w:t>
      </w:r>
    </w:p>
    <w:p w:rsidR="001C5216" w:rsidRDefault="001C5216" w:rsidP="00D5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S- zasoby siły roboczej </w:t>
      </w:r>
      <w:r w:rsidR="00D50E11" w:rsidRPr="001C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216" w:rsidRDefault="00D50E11" w:rsidP="00D50E11">
      <w:p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 xml:space="preserve">Z-zatrudnienie, </w:t>
      </w:r>
    </w:p>
    <w:p w:rsidR="00D50E11" w:rsidRDefault="00D50E11" w:rsidP="00D50E11">
      <w:pPr>
        <w:rPr>
          <w:rFonts w:ascii="Times New Roman" w:hAnsi="Times New Roman" w:cs="Times New Roman"/>
          <w:sz w:val="28"/>
          <w:szCs w:val="28"/>
        </w:rPr>
      </w:pPr>
      <w:r w:rsidRPr="001C5216">
        <w:rPr>
          <w:rFonts w:ascii="Times New Roman" w:hAnsi="Times New Roman" w:cs="Times New Roman"/>
          <w:sz w:val="28"/>
          <w:szCs w:val="28"/>
        </w:rPr>
        <w:t>B-bezrobocie(R. Milewski 2017, s.397-398).</w:t>
      </w:r>
    </w:p>
    <w:p w:rsidR="006E29ED" w:rsidRPr="006E29ED" w:rsidRDefault="006E29ED" w:rsidP="00D50E11">
      <w:pPr>
        <w:rPr>
          <w:rFonts w:ascii="Times New Roman" w:hAnsi="Times New Roman" w:cs="Times New Roman"/>
          <w:b/>
          <w:sz w:val="28"/>
          <w:szCs w:val="28"/>
        </w:rPr>
      </w:pPr>
      <w:r w:rsidRPr="006E29ED">
        <w:rPr>
          <w:rFonts w:ascii="Times New Roman" w:hAnsi="Times New Roman" w:cs="Times New Roman"/>
          <w:b/>
          <w:sz w:val="28"/>
          <w:szCs w:val="28"/>
        </w:rPr>
        <w:t>Wskaźnik zatrudnienia</w:t>
      </w:r>
    </w:p>
    <w:p w:rsidR="006E29ED" w:rsidRPr="001C5216" w:rsidRDefault="006E29ED" w:rsidP="006E2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Jest to j</w:t>
      </w:r>
      <w:r w:rsidRPr="006E29ED">
        <w:rPr>
          <w:rFonts w:ascii="Times New Roman" w:hAnsi="Times New Roman" w:cs="Times New Roman"/>
          <w:sz w:val="28"/>
          <w:szCs w:val="28"/>
        </w:rPr>
        <w:t>eden z podstawowych wskaźników rynku pracy. Mówi o procentowym udziale ludności pracującej w ogólnej liczbie ludności danej kategorii (wyróżnianej ze względu na wiek, poziom wykształcenia, miejsce zamieszkania itp.). Najczęściej i zgodnie z BAEL (Badaniem Aktywności Ekonomicznej Ludności) wskaźnik zatrudnienia oznacza udział pracujących w ogólnej liczbie ludności w wieku 15 lat i więcej.</w:t>
      </w:r>
    </w:p>
    <w:p w:rsidR="00D50E11" w:rsidRPr="001C5216" w:rsidRDefault="00D50E11" w:rsidP="0093588B">
      <w:pPr>
        <w:rPr>
          <w:rFonts w:ascii="Times New Roman" w:hAnsi="Times New Roman" w:cs="Times New Roman"/>
          <w:sz w:val="28"/>
          <w:szCs w:val="28"/>
        </w:rPr>
      </w:pPr>
    </w:p>
    <w:p w:rsidR="009E2DE5" w:rsidRDefault="00724E94" w:rsidP="00D50E11">
      <w:pPr>
        <w:rPr>
          <w:rFonts w:ascii="Times New Roman" w:hAnsi="Times New Roman" w:cs="Times New Roman"/>
          <w:sz w:val="28"/>
          <w:szCs w:val="28"/>
        </w:rPr>
      </w:pPr>
      <w:r w:rsidRPr="00724E94">
        <w:rPr>
          <w:rFonts w:ascii="Times New Roman" w:hAnsi="Times New Roman" w:cs="Times New Roman"/>
          <w:sz w:val="28"/>
          <w:szCs w:val="28"/>
          <w:highlight w:val="yellow"/>
        </w:rPr>
        <w:t>Praca domowa (termin 05.04.br)</w:t>
      </w:r>
    </w:p>
    <w:p w:rsidR="0093588B" w:rsidRPr="00344A6B" w:rsidRDefault="00724E94" w:rsidP="00344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propozycję działań, które można podjąć w celu zwiększenia aktywności zawodowej w Twoim regionie.</w:t>
      </w:r>
    </w:p>
    <w:sectPr w:rsidR="0093588B" w:rsidRPr="00344A6B" w:rsidSect="007D2E1E">
      <w:pgSz w:w="11906" w:h="16838"/>
      <w:pgMar w:top="119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853"/>
    <w:multiLevelType w:val="multilevel"/>
    <w:tmpl w:val="BB32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80CF3"/>
    <w:multiLevelType w:val="multilevel"/>
    <w:tmpl w:val="F896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D71A0"/>
    <w:multiLevelType w:val="multilevel"/>
    <w:tmpl w:val="9D02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95155"/>
    <w:multiLevelType w:val="hybridMultilevel"/>
    <w:tmpl w:val="F91AF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771E1"/>
    <w:multiLevelType w:val="multilevel"/>
    <w:tmpl w:val="4FDA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758A6"/>
    <w:multiLevelType w:val="multilevel"/>
    <w:tmpl w:val="27E2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20CFB"/>
    <w:multiLevelType w:val="multilevel"/>
    <w:tmpl w:val="4FB4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B3762"/>
    <w:multiLevelType w:val="hybridMultilevel"/>
    <w:tmpl w:val="3EE2D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572E5"/>
    <w:multiLevelType w:val="multilevel"/>
    <w:tmpl w:val="298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E00EA"/>
    <w:multiLevelType w:val="multilevel"/>
    <w:tmpl w:val="920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64B"/>
    <w:rsid w:val="000F0B63"/>
    <w:rsid w:val="00153B90"/>
    <w:rsid w:val="001C5216"/>
    <w:rsid w:val="00244DA3"/>
    <w:rsid w:val="00344A6B"/>
    <w:rsid w:val="003B4C49"/>
    <w:rsid w:val="006425B9"/>
    <w:rsid w:val="006D6162"/>
    <w:rsid w:val="006E29ED"/>
    <w:rsid w:val="00724E94"/>
    <w:rsid w:val="00781807"/>
    <w:rsid w:val="007D2E1E"/>
    <w:rsid w:val="0093588B"/>
    <w:rsid w:val="009E2DE5"/>
    <w:rsid w:val="00A10DEB"/>
    <w:rsid w:val="00C76D53"/>
    <w:rsid w:val="00D50E11"/>
    <w:rsid w:val="00EB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EB"/>
  </w:style>
  <w:style w:type="paragraph" w:styleId="Nagwek1">
    <w:name w:val="heading 1"/>
    <w:basedOn w:val="Normalny"/>
    <w:link w:val="Nagwek1Znak"/>
    <w:uiPriority w:val="9"/>
    <w:qFormat/>
    <w:rsid w:val="007D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D2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D2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normalnywciety">
    <w:name w:val="podrnormalnywciety"/>
    <w:basedOn w:val="Normalny"/>
    <w:rsid w:val="00D5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obrazek">
    <w:name w:val="podrobrazek"/>
    <w:basedOn w:val="Normalny"/>
    <w:rsid w:val="00D5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legenda">
    <w:name w:val="podrlegenda"/>
    <w:basedOn w:val="Normalny"/>
    <w:rsid w:val="00D5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76D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D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216"/>
    <w:pPr>
      <w:ind w:left="720"/>
      <w:contextualSpacing/>
    </w:pPr>
  </w:style>
  <w:style w:type="character" w:customStyle="1" w:styleId="mi">
    <w:name w:val="mi"/>
    <w:basedOn w:val="Domylnaczcionkaakapitu"/>
    <w:rsid w:val="009E2DE5"/>
  </w:style>
  <w:style w:type="character" w:customStyle="1" w:styleId="mo">
    <w:name w:val="mo"/>
    <w:basedOn w:val="Domylnaczcionkaakapitu"/>
    <w:rsid w:val="009E2DE5"/>
  </w:style>
  <w:style w:type="character" w:customStyle="1" w:styleId="mjxassistivemathml">
    <w:name w:val="mjx_assistive_mathml"/>
    <w:basedOn w:val="Domylnaczcionkaakapitu"/>
    <w:rsid w:val="009E2DE5"/>
  </w:style>
  <w:style w:type="character" w:customStyle="1" w:styleId="Nagwek1Znak">
    <w:name w:val="Nagłówek 1 Znak"/>
    <w:basedOn w:val="Domylnaczcionkaakapitu"/>
    <w:link w:val="Nagwek1"/>
    <w:uiPriority w:val="9"/>
    <w:rsid w:val="007D2E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2E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2E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2E1E"/>
    <w:rPr>
      <w:color w:val="0000FF"/>
      <w:u w:val="single"/>
    </w:rPr>
  </w:style>
  <w:style w:type="character" w:customStyle="1" w:styleId="cookie-alert2">
    <w:name w:val="cookie-alert2"/>
    <w:basedOn w:val="Domylnaczcionkaakapitu"/>
    <w:rsid w:val="007D2E1E"/>
  </w:style>
  <w:style w:type="character" w:customStyle="1" w:styleId="subskrybuj">
    <w:name w:val="subskrybuj"/>
    <w:basedOn w:val="Domylnaczcionkaakapitu"/>
    <w:rsid w:val="007D2E1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2E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2E1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2E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2E1E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fl">
    <w:name w:val="fl"/>
    <w:basedOn w:val="Normalny"/>
    <w:rsid w:val="007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">
    <w:name w:val="fr"/>
    <w:basedOn w:val="Normalny"/>
    <w:rsid w:val="007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E1E"/>
    <w:rPr>
      <w:b/>
      <w:bCs/>
    </w:rPr>
  </w:style>
  <w:style w:type="paragraph" w:customStyle="1" w:styleId="authoremail">
    <w:name w:val="author_email"/>
    <w:basedOn w:val="Normalny"/>
    <w:rsid w:val="007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D2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D2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normalnywciety">
    <w:name w:val="podrnormalnywciety"/>
    <w:basedOn w:val="Normalny"/>
    <w:rsid w:val="00D5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obrazek">
    <w:name w:val="podrobrazek"/>
    <w:basedOn w:val="Normalny"/>
    <w:rsid w:val="00D5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legenda">
    <w:name w:val="podrlegenda"/>
    <w:basedOn w:val="Normalny"/>
    <w:rsid w:val="00D5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76D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D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216"/>
    <w:pPr>
      <w:ind w:left="720"/>
      <w:contextualSpacing/>
    </w:pPr>
  </w:style>
  <w:style w:type="character" w:customStyle="1" w:styleId="mi">
    <w:name w:val="mi"/>
    <w:basedOn w:val="Domylnaczcionkaakapitu"/>
    <w:rsid w:val="009E2DE5"/>
  </w:style>
  <w:style w:type="character" w:customStyle="1" w:styleId="mo">
    <w:name w:val="mo"/>
    <w:basedOn w:val="Domylnaczcionkaakapitu"/>
    <w:rsid w:val="009E2DE5"/>
  </w:style>
  <w:style w:type="character" w:customStyle="1" w:styleId="mjxassistivemathml">
    <w:name w:val="mjx_assistive_mathml"/>
    <w:basedOn w:val="Domylnaczcionkaakapitu"/>
    <w:rsid w:val="009E2DE5"/>
  </w:style>
  <w:style w:type="character" w:customStyle="1" w:styleId="Nagwek1Znak">
    <w:name w:val="Nagłówek 1 Znak"/>
    <w:basedOn w:val="Domylnaczcionkaakapitu"/>
    <w:link w:val="Nagwek1"/>
    <w:uiPriority w:val="9"/>
    <w:rsid w:val="007D2E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2E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2E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2E1E"/>
    <w:rPr>
      <w:color w:val="0000FF"/>
      <w:u w:val="single"/>
    </w:rPr>
  </w:style>
  <w:style w:type="character" w:customStyle="1" w:styleId="cookie-alert2">
    <w:name w:val="cookie-alert2"/>
    <w:basedOn w:val="Domylnaczcionkaakapitu"/>
    <w:rsid w:val="007D2E1E"/>
  </w:style>
  <w:style w:type="character" w:customStyle="1" w:styleId="subskrybuj">
    <w:name w:val="subskrybuj"/>
    <w:basedOn w:val="Domylnaczcionkaakapitu"/>
    <w:rsid w:val="007D2E1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2E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2E1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2E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2E1E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fl">
    <w:name w:val="fl"/>
    <w:basedOn w:val="Normalny"/>
    <w:rsid w:val="007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">
    <w:name w:val="fr"/>
    <w:basedOn w:val="Normalny"/>
    <w:rsid w:val="007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E1E"/>
    <w:rPr>
      <w:b/>
      <w:bCs/>
    </w:rPr>
  </w:style>
  <w:style w:type="paragraph" w:customStyle="1" w:styleId="authoremail">
    <w:name w:val="author_email"/>
    <w:basedOn w:val="Normalny"/>
    <w:rsid w:val="007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5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92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19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934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9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616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4861">
                  <w:marLeft w:val="0"/>
                  <w:marRight w:val="0"/>
                  <w:marTop w:val="0"/>
                  <w:marBottom w:val="225"/>
                  <w:divBdr>
                    <w:top w:val="single" w:sz="6" w:space="14" w:color="DEDBD1"/>
                    <w:left w:val="single" w:sz="6" w:space="14" w:color="DEDBD1"/>
                    <w:bottom w:val="single" w:sz="6" w:space="14" w:color="DEDBD1"/>
                    <w:right w:val="single" w:sz="6" w:space="14" w:color="DEDBD1"/>
                  </w:divBdr>
                  <w:divsChild>
                    <w:div w:id="716315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  <w:div w:id="2392889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2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1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1703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7939">
                  <w:marLeft w:val="0"/>
                  <w:marRight w:val="0"/>
                  <w:marTop w:val="0"/>
                  <w:marBottom w:val="225"/>
                  <w:divBdr>
                    <w:top w:val="single" w:sz="6" w:space="14" w:color="DEDBD1"/>
                    <w:left w:val="single" w:sz="6" w:space="14" w:color="DEDBD1"/>
                    <w:bottom w:val="single" w:sz="6" w:space="14" w:color="DEDBD1"/>
                    <w:right w:val="single" w:sz="6" w:space="14" w:color="DEDBD1"/>
                  </w:divBdr>
                </w:div>
              </w:divsChild>
            </w:div>
            <w:div w:id="19501616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5312">
                  <w:marLeft w:val="0"/>
                  <w:marRight w:val="0"/>
                  <w:marTop w:val="0"/>
                  <w:marBottom w:val="3750"/>
                  <w:divBdr>
                    <w:top w:val="single" w:sz="6" w:space="14" w:color="DEDBD1"/>
                    <w:left w:val="single" w:sz="6" w:space="14" w:color="DEDBD1"/>
                    <w:bottom w:val="single" w:sz="6" w:space="14" w:color="DEDBD1"/>
                    <w:right w:val="single" w:sz="6" w:space="14" w:color="DEDBD1"/>
                  </w:divBdr>
                </w:div>
                <w:div w:id="2098086988">
                  <w:marLeft w:val="0"/>
                  <w:marRight w:val="0"/>
                  <w:marTop w:val="0"/>
                  <w:marBottom w:val="225"/>
                  <w:divBdr>
                    <w:top w:val="single" w:sz="6" w:space="14" w:color="DEDBD1"/>
                    <w:left w:val="single" w:sz="6" w:space="14" w:color="DEDBD1"/>
                    <w:bottom w:val="single" w:sz="6" w:space="14" w:color="DEDBD1"/>
                    <w:right w:val="single" w:sz="6" w:space="14" w:color="DEDBD1"/>
                  </w:divBdr>
                  <w:divsChild>
                    <w:div w:id="2117167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BD1"/>
                        <w:left w:val="single" w:sz="6" w:space="0" w:color="DEDBD1"/>
                        <w:bottom w:val="single" w:sz="6" w:space="0" w:color="DEDBD1"/>
                        <w:right w:val="single" w:sz="6" w:space="0" w:color="DEDBD1"/>
                      </w:divBdr>
                    </w:div>
                  </w:divsChild>
                </w:div>
                <w:div w:id="1342733100">
                  <w:marLeft w:val="0"/>
                  <w:marRight w:val="0"/>
                  <w:marTop w:val="0"/>
                  <w:marBottom w:val="225"/>
                  <w:divBdr>
                    <w:top w:val="single" w:sz="6" w:space="14" w:color="DEDBD1"/>
                    <w:left w:val="single" w:sz="6" w:space="14" w:color="DEDBD1"/>
                    <w:bottom w:val="single" w:sz="6" w:space="14" w:color="DEDBD1"/>
                    <w:right w:val="single" w:sz="6" w:space="14" w:color="DEDBD1"/>
                  </w:divBdr>
                  <w:divsChild>
                    <w:div w:id="8105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869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dcterms:created xsi:type="dcterms:W3CDTF">2020-04-03T12:52:00Z</dcterms:created>
  <dcterms:modified xsi:type="dcterms:W3CDTF">2020-04-03T12:52:00Z</dcterms:modified>
</cp:coreProperties>
</file>