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67" w:rsidRPr="0011210C" w:rsidRDefault="0011210C" w:rsidP="000A066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210C">
        <w:rPr>
          <w:rFonts w:ascii="Times New Roman" w:hAnsi="Times New Roman" w:cs="Times New Roman"/>
          <w:i/>
          <w:sz w:val="28"/>
          <w:szCs w:val="28"/>
        </w:rPr>
        <w:t>16</w:t>
      </w:r>
      <w:r w:rsidR="00F1218C" w:rsidRPr="0011210C">
        <w:rPr>
          <w:rFonts w:ascii="Times New Roman" w:hAnsi="Times New Roman" w:cs="Times New Roman"/>
          <w:i/>
          <w:sz w:val="28"/>
          <w:szCs w:val="28"/>
        </w:rPr>
        <w:t>.04</w:t>
      </w:r>
      <w:r w:rsidR="000A0667" w:rsidRPr="0011210C">
        <w:rPr>
          <w:rFonts w:ascii="Times New Roman" w:hAnsi="Times New Roman" w:cs="Times New Roman"/>
          <w:i/>
          <w:sz w:val="28"/>
          <w:szCs w:val="28"/>
        </w:rPr>
        <w:t>.2020r</w:t>
      </w:r>
    </w:p>
    <w:p w:rsidR="007B556D" w:rsidRPr="0011210C" w:rsidRDefault="007B556D" w:rsidP="000A0667">
      <w:pPr>
        <w:rPr>
          <w:rFonts w:ascii="Times New Roman" w:hAnsi="Times New Roman" w:cs="Times New Roman"/>
          <w:i/>
          <w:sz w:val="28"/>
          <w:szCs w:val="28"/>
        </w:rPr>
      </w:pPr>
      <w:r w:rsidRPr="0011210C">
        <w:rPr>
          <w:rFonts w:ascii="Times New Roman" w:hAnsi="Times New Roman" w:cs="Times New Roman"/>
          <w:b/>
          <w:i/>
          <w:sz w:val="28"/>
          <w:szCs w:val="28"/>
        </w:rPr>
        <w:t>Temat:</w:t>
      </w:r>
      <w:r w:rsidR="002D5DCE" w:rsidRPr="001121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59F8" w:rsidRPr="0011210C">
        <w:rPr>
          <w:rFonts w:ascii="Times New Roman" w:hAnsi="Times New Roman" w:cs="Times New Roman"/>
          <w:i/>
          <w:sz w:val="28"/>
          <w:szCs w:val="28"/>
        </w:rPr>
        <w:t>Postępowanie na miejscu wypadku</w:t>
      </w:r>
    </w:p>
    <w:p w:rsidR="007B556D" w:rsidRPr="000A0667" w:rsidRDefault="00D13CEA" w:rsidP="007B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operacyjne lekcji. U</w:t>
      </w:r>
      <w:r w:rsidR="007B556D" w:rsidRPr="000A0667">
        <w:rPr>
          <w:rFonts w:ascii="Times New Roman" w:hAnsi="Times New Roman" w:cs="Times New Roman"/>
          <w:sz w:val="24"/>
          <w:szCs w:val="24"/>
        </w:rPr>
        <w:t>czeń:</w:t>
      </w:r>
    </w:p>
    <w:p w:rsidR="007B556D" w:rsidRPr="004259F8" w:rsidRDefault="004259F8" w:rsidP="007B556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9F8">
        <w:rPr>
          <w:rFonts w:ascii="Times New Roman" w:eastAsia="Calibri" w:hAnsi="Times New Roman" w:cs="Times New Roman"/>
          <w:spacing w:val="-3"/>
          <w:sz w:val="24"/>
          <w:szCs w:val="24"/>
        </w:rPr>
        <w:t>opisuje zas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ady bezpiecznego postępowania w </w:t>
      </w:r>
      <w:r w:rsidRPr="004259F8">
        <w:rPr>
          <w:rFonts w:ascii="Times New Roman" w:eastAsia="Calibri" w:hAnsi="Times New Roman" w:cs="Times New Roman"/>
          <w:spacing w:val="-3"/>
          <w:sz w:val="24"/>
          <w:szCs w:val="24"/>
        </w:rPr>
        <w:t>miejscu zdarzenia,</w:t>
      </w:r>
    </w:p>
    <w:p w:rsidR="004259F8" w:rsidRPr="004259F8" w:rsidRDefault="004259F8" w:rsidP="004259F8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9F8">
        <w:rPr>
          <w:rFonts w:ascii="Times New Roman" w:hAnsi="Times New Roman" w:cs="Times New Roman"/>
          <w:sz w:val="24"/>
          <w:szCs w:val="24"/>
        </w:rPr>
        <w:t>unikania narażania własnego zdrowia</w:t>
      </w:r>
    </w:p>
    <w:p w:rsidR="004259F8" w:rsidRPr="004259F8" w:rsidRDefault="004259F8" w:rsidP="004259F8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9F8">
        <w:rPr>
          <w:rFonts w:ascii="Times New Roman" w:hAnsi="Times New Roman" w:cs="Times New Roman"/>
          <w:sz w:val="24"/>
          <w:szCs w:val="24"/>
        </w:rPr>
        <w:t>oceniania własnych możliwości</w:t>
      </w:r>
    </w:p>
    <w:p w:rsidR="004259F8" w:rsidRPr="004259F8" w:rsidRDefault="004259F8" w:rsidP="004259F8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9F8">
        <w:rPr>
          <w:rFonts w:ascii="Times New Roman" w:hAnsi="Times New Roman" w:cs="Times New Roman"/>
          <w:sz w:val="24"/>
          <w:szCs w:val="24"/>
        </w:rPr>
        <w:t>rozpoznawania potencjalnych źródeł zagrożenia w kontakcie z poszkodowanym</w:t>
      </w:r>
    </w:p>
    <w:p w:rsidR="004259F8" w:rsidRPr="004259F8" w:rsidRDefault="004259F8" w:rsidP="004259F8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9F8">
        <w:rPr>
          <w:rFonts w:ascii="Times New Roman" w:hAnsi="Times New Roman" w:cs="Times New Roman"/>
          <w:sz w:val="24"/>
          <w:szCs w:val="24"/>
        </w:rPr>
        <w:t>wskazywania sposobu zabezpieczenia się przed z</w:t>
      </w:r>
      <w:r w:rsidR="00884DC3">
        <w:rPr>
          <w:rFonts w:ascii="Times New Roman" w:hAnsi="Times New Roman" w:cs="Times New Roman"/>
          <w:sz w:val="24"/>
          <w:szCs w:val="24"/>
        </w:rPr>
        <w:t xml:space="preserve">akażeniem w kontakcie z krwią i </w:t>
      </w:r>
      <w:r w:rsidRPr="004259F8">
        <w:rPr>
          <w:rFonts w:ascii="Times New Roman" w:hAnsi="Times New Roman" w:cs="Times New Roman"/>
          <w:sz w:val="24"/>
          <w:szCs w:val="24"/>
        </w:rPr>
        <w:t>płynami ustrojowymi – stosowania uniwersalnych środków ochrony osobistej</w:t>
      </w:r>
    </w:p>
    <w:p w:rsidR="004259F8" w:rsidRPr="00884DC3" w:rsidRDefault="004259F8" w:rsidP="0088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C3">
        <w:rPr>
          <w:rFonts w:ascii="Times New Roman" w:hAnsi="Times New Roman" w:cs="Times New Roman"/>
          <w:sz w:val="24"/>
          <w:szCs w:val="24"/>
        </w:rPr>
        <w:t>wym</w:t>
      </w:r>
      <w:r w:rsidR="00884DC3" w:rsidRPr="00884DC3">
        <w:rPr>
          <w:rFonts w:ascii="Times New Roman" w:hAnsi="Times New Roman" w:cs="Times New Roman"/>
          <w:sz w:val="24"/>
          <w:szCs w:val="24"/>
        </w:rPr>
        <w:t xml:space="preserve">ienia nazwy służb ratunkowych i </w:t>
      </w:r>
      <w:r w:rsidRPr="00884DC3">
        <w:rPr>
          <w:rFonts w:ascii="Times New Roman" w:hAnsi="Times New Roman" w:cs="Times New Roman"/>
          <w:sz w:val="24"/>
          <w:szCs w:val="24"/>
        </w:rPr>
        <w:t>podaje ich numery alarmowe</w:t>
      </w:r>
    </w:p>
    <w:p w:rsidR="00D13CEA" w:rsidRDefault="00D13CEA" w:rsidP="00D13CEA">
      <w:pPr>
        <w:spacing w:after="0" w:line="240" w:lineRule="auto"/>
        <w:rPr>
          <w:rFonts w:ascii="Garamond" w:hAnsi="Garamond"/>
          <w:color w:val="1B1B1B"/>
          <w:shd w:val="clear" w:color="auto" w:fill="FFFFFF"/>
        </w:rPr>
      </w:pPr>
    </w:p>
    <w:p w:rsidR="00F1218C" w:rsidRDefault="00F1218C" w:rsidP="00D13CEA">
      <w:pPr>
        <w:spacing w:after="0" w:line="240" w:lineRule="auto"/>
        <w:rPr>
          <w:rFonts w:ascii="Garamond" w:hAnsi="Garamond"/>
          <w:color w:val="1B1B1B"/>
          <w:shd w:val="clear" w:color="auto" w:fill="FFFFFF"/>
        </w:rPr>
      </w:pPr>
    </w:p>
    <w:p w:rsidR="00B25996" w:rsidRDefault="007B2B5D" w:rsidP="007B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</w:t>
      </w:r>
      <w:r w:rsidR="000A0667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treściami z </w:t>
      </w:r>
      <w:r w:rsidR="000A0667">
        <w:rPr>
          <w:rFonts w:ascii="Times New Roman" w:hAnsi="Times New Roman" w:cs="Times New Roman"/>
          <w:sz w:val="24"/>
          <w:szCs w:val="24"/>
        </w:rPr>
        <w:t xml:space="preserve"> pod</w:t>
      </w:r>
      <w:r w:rsidR="002D5DCE">
        <w:rPr>
          <w:rFonts w:ascii="Times New Roman" w:hAnsi="Times New Roman" w:cs="Times New Roman"/>
          <w:sz w:val="24"/>
          <w:szCs w:val="24"/>
        </w:rPr>
        <w:t xml:space="preserve">ręcznika </w:t>
      </w:r>
      <w:r w:rsidR="00B25996">
        <w:rPr>
          <w:rFonts w:ascii="Times New Roman" w:hAnsi="Times New Roman" w:cs="Times New Roman"/>
          <w:sz w:val="24"/>
          <w:szCs w:val="24"/>
        </w:rPr>
        <w:t>(str.132-135</w:t>
      </w:r>
      <w:r w:rsidR="000A06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następnie wykonaj notatkę w zeszycie według poniższych punktów.</w:t>
      </w:r>
    </w:p>
    <w:p w:rsidR="007B2B5D" w:rsidRDefault="007B2B5D" w:rsidP="007B2B5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i opisz podstawowe numery alarmowe</w:t>
      </w:r>
    </w:p>
    <w:p w:rsidR="007B2B5D" w:rsidRDefault="007B2B5D" w:rsidP="007B2B5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Przerysuj do zeszytu i uzupełnij poniższy wykres</w:t>
      </w:r>
      <w:r w:rsidR="00A91739">
        <w:rPr>
          <w:rFonts w:ascii="Times New Roman" w:hAnsi="Times New Roman" w:cs="Times New Roman"/>
          <w:sz w:val="24"/>
          <w:szCs w:val="24"/>
        </w:rPr>
        <w:t xml:space="preserve"> uzupełniając go algorytmem postępowania na miejscu wypadku.</w:t>
      </w:r>
    </w:p>
    <w:p w:rsidR="004559CB" w:rsidRDefault="004559CB" w:rsidP="004559C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B5D" w:rsidRDefault="007B2B5D" w:rsidP="007B2B5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70076" cy="2447206"/>
            <wp:effectExtent l="0" t="19050" r="0" b="10244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559CB" w:rsidRDefault="004559CB" w:rsidP="007B2B5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B5D" w:rsidRDefault="007B2B5D" w:rsidP="007B2B5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przedmioty, które należą do środków ochrony osobistej ratownika.</w:t>
      </w:r>
    </w:p>
    <w:p w:rsidR="004559CB" w:rsidRPr="004559CB" w:rsidRDefault="004559CB" w:rsidP="004559C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B5D" w:rsidRPr="007B2B5D" w:rsidRDefault="007B2B5D" w:rsidP="007B2B5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2B5D">
        <w:rPr>
          <w:rFonts w:ascii="Times New Roman" w:hAnsi="Times New Roman" w:cs="Times New Roman"/>
          <w:i/>
          <w:sz w:val="24"/>
          <w:szCs w:val="24"/>
          <w:u w:val="single"/>
        </w:rPr>
        <w:t>Zadania dodatkowe (na ocenę)</w:t>
      </w:r>
    </w:p>
    <w:p w:rsidR="007B2B5D" w:rsidRDefault="007B2B5D" w:rsidP="007B2B5D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Wyjaśnij, do czego służy karta ICE, jakie informacje się na niej znajdują i gdzie powinno się ją przechowywać.</w:t>
      </w:r>
    </w:p>
    <w:p w:rsidR="007B2B5D" w:rsidRDefault="007B2B5D" w:rsidP="007B2B5D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218C" w:rsidRDefault="007B2B5D" w:rsidP="007B2B5D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2B5D">
        <w:rPr>
          <w:rFonts w:ascii="Times New Roman" w:hAnsi="Times New Roman" w:cs="Times New Roman"/>
          <w:i/>
          <w:sz w:val="24"/>
          <w:szCs w:val="24"/>
        </w:rPr>
        <w:t xml:space="preserve">Zadanie wykonaj w zeszycie. Jeśli chcesz otrzymać ocenę zrób </w:t>
      </w:r>
      <w:proofErr w:type="spellStart"/>
      <w:r w:rsidRPr="007B2B5D">
        <w:rPr>
          <w:rFonts w:ascii="Times New Roman" w:hAnsi="Times New Roman" w:cs="Times New Roman"/>
          <w:i/>
          <w:sz w:val="24"/>
          <w:szCs w:val="24"/>
        </w:rPr>
        <w:t>skan</w:t>
      </w:r>
      <w:proofErr w:type="spellEnd"/>
      <w:r w:rsidRPr="007B2B5D">
        <w:rPr>
          <w:rFonts w:ascii="Times New Roman" w:hAnsi="Times New Roman" w:cs="Times New Roman"/>
          <w:i/>
          <w:sz w:val="24"/>
          <w:szCs w:val="24"/>
        </w:rPr>
        <w:t xml:space="preserve"> lub </w:t>
      </w:r>
      <w:r>
        <w:rPr>
          <w:rFonts w:ascii="Times New Roman" w:hAnsi="Times New Roman" w:cs="Times New Roman"/>
          <w:i/>
          <w:sz w:val="24"/>
          <w:szCs w:val="24"/>
        </w:rPr>
        <w:t xml:space="preserve">czytelne </w:t>
      </w:r>
      <w:r w:rsidRPr="007B2B5D">
        <w:rPr>
          <w:rFonts w:ascii="Times New Roman" w:hAnsi="Times New Roman" w:cs="Times New Roman"/>
          <w:i/>
          <w:sz w:val="24"/>
          <w:szCs w:val="24"/>
        </w:rPr>
        <w:t xml:space="preserve">zdjęcie swojej pracy w zeszycie (wraz z notatką) i wyślij do mnie </w:t>
      </w:r>
      <w:r w:rsidR="00F1218C">
        <w:rPr>
          <w:rFonts w:ascii="Times New Roman" w:hAnsi="Times New Roman" w:cs="Times New Roman"/>
          <w:i/>
          <w:sz w:val="24"/>
          <w:szCs w:val="24"/>
        </w:rPr>
        <w:t xml:space="preserve">na adres e-mail: </w:t>
      </w:r>
      <w:hyperlink r:id="rId13" w:history="1">
        <w:r w:rsidR="00F1218C" w:rsidRPr="0033720D">
          <w:rPr>
            <w:rStyle w:val="Hipercze"/>
            <w:rFonts w:ascii="Times New Roman" w:hAnsi="Times New Roman" w:cs="Times New Roman"/>
            <w:i/>
            <w:sz w:val="24"/>
            <w:szCs w:val="24"/>
          </w:rPr>
          <w:t>marta.matem@interia.p</w:t>
        </w:r>
      </w:hyperlink>
      <w:r w:rsidR="00F1218C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Pr="00C07842">
        <w:sym w:font="Wingdings" w:char="F04A"/>
      </w:r>
      <w:r w:rsidR="00F121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2B5D" w:rsidRDefault="00F1218C" w:rsidP="007B2B5D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Wasze prace czekam do </w:t>
      </w:r>
      <w:r w:rsidR="0011210C">
        <w:rPr>
          <w:rFonts w:ascii="Times New Roman" w:hAnsi="Times New Roman" w:cs="Times New Roman"/>
          <w:i/>
          <w:sz w:val="24"/>
          <w:szCs w:val="24"/>
        </w:rPr>
        <w:t xml:space="preserve">dnia </w:t>
      </w:r>
      <w:r w:rsidR="0011210C" w:rsidRPr="0011210C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11210C">
        <w:rPr>
          <w:rFonts w:ascii="Times New Roman" w:hAnsi="Times New Roman" w:cs="Times New Roman"/>
          <w:b/>
          <w:i/>
          <w:sz w:val="24"/>
          <w:szCs w:val="24"/>
        </w:rPr>
        <w:t>.04</w:t>
      </w:r>
      <w:r w:rsidR="007B2B5D" w:rsidRPr="0011210C">
        <w:rPr>
          <w:rFonts w:ascii="Times New Roman" w:hAnsi="Times New Roman" w:cs="Times New Roman"/>
          <w:b/>
          <w:i/>
          <w:sz w:val="24"/>
          <w:szCs w:val="24"/>
        </w:rPr>
        <w:t>.2020r</w:t>
      </w:r>
      <w:r w:rsidR="007B2B5D" w:rsidRPr="007B2B5D">
        <w:rPr>
          <w:rFonts w:ascii="Times New Roman" w:hAnsi="Times New Roman" w:cs="Times New Roman"/>
          <w:i/>
          <w:sz w:val="24"/>
          <w:szCs w:val="24"/>
        </w:rPr>
        <w:t>. Bardzo proszę o terminowość.</w:t>
      </w:r>
    </w:p>
    <w:p w:rsidR="0011210C" w:rsidRDefault="0011210C" w:rsidP="007B2B5D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411A" w:rsidRDefault="0012411A" w:rsidP="001241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C024E">
        <w:rPr>
          <w:rFonts w:ascii="Times New Roman" w:hAnsi="Times New Roman" w:cs="Times New Roman"/>
          <w:color w:val="FF0000"/>
          <w:sz w:val="24"/>
          <w:szCs w:val="24"/>
          <w:u w:val="single"/>
        </w:rPr>
        <w:t>Ważne:</w:t>
      </w:r>
    </w:p>
    <w:p w:rsidR="0012411A" w:rsidRPr="00CF7E6E" w:rsidRDefault="0012411A" w:rsidP="00CF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otrzymania oceny z zadania dodatkowego jest opracowanie całej notatki a nie tylko pkt.4. Ocenie podlega poprawność zadania oraz jego wnikliwość. A więc czym więcej tym lepiej ale na temat </w:t>
      </w:r>
      <w:r w:rsidRPr="001F679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24E" w:rsidRDefault="005C024E" w:rsidP="005C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24E" w:rsidRDefault="005C024E" w:rsidP="005C024E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owocnej pracy i miłego seansu</w:t>
      </w:r>
    </w:p>
    <w:p w:rsidR="005C024E" w:rsidRPr="005C024E" w:rsidRDefault="005C024E" w:rsidP="00884DC3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Małaszyńska</w:t>
      </w:r>
      <w:proofErr w:type="spellEnd"/>
    </w:p>
    <w:sectPr w:rsidR="005C024E" w:rsidRPr="005C024E" w:rsidSect="00F1218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E4" w:rsidRDefault="00F040E4" w:rsidP="000A0667">
      <w:pPr>
        <w:spacing w:after="0" w:line="240" w:lineRule="auto"/>
      </w:pPr>
      <w:r>
        <w:separator/>
      </w:r>
    </w:p>
  </w:endnote>
  <w:endnote w:type="continuationSeparator" w:id="0">
    <w:p w:rsidR="00F040E4" w:rsidRDefault="00F040E4" w:rsidP="000A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E4" w:rsidRDefault="00F040E4" w:rsidP="000A0667">
      <w:pPr>
        <w:spacing w:after="0" w:line="240" w:lineRule="auto"/>
      </w:pPr>
      <w:r>
        <w:separator/>
      </w:r>
    </w:p>
  </w:footnote>
  <w:footnote w:type="continuationSeparator" w:id="0">
    <w:p w:rsidR="00F040E4" w:rsidRDefault="00F040E4" w:rsidP="000A0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32"/>
    <w:multiLevelType w:val="hybridMultilevel"/>
    <w:tmpl w:val="138A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0654D"/>
    <w:multiLevelType w:val="hybridMultilevel"/>
    <w:tmpl w:val="AEBE204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4E86FDFA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C2A24"/>
    <w:multiLevelType w:val="hybridMultilevel"/>
    <w:tmpl w:val="C07E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26107"/>
    <w:multiLevelType w:val="hybridMultilevel"/>
    <w:tmpl w:val="1B5880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0773F8"/>
    <w:multiLevelType w:val="hybridMultilevel"/>
    <w:tmpl w:val="6D8634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3444C"/>
    <w:multiLevelType w:val="hybridMultilevel"/>
    <w:tmpl w:val="D256E400"/>
    <w:lvl w:ilvl="0" w:tplc="04150003">
      <w:start w:val="1"/>
      <w:numFmt w:val="bullet"/>
      <w:lvlText w:val="o"/>
      <w:lvlJc w:val="left"/>
      <w:pPr>
        <w:ind w:left="53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>
    <w:nsid w:val="31F1399F"/>
    <w:multiLevelType w:val="hybridMultilevel"/>
    <w:tmpl w:val="A4A622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C85934"/>
    <w:multiLevelType w:val="hybridMultilevel"/>
    <w:tmpl w:val="C1940642"/>
    <w:lvl w:ilvl="0" w:tplc="04150003">
      <w:start w:val="1"/>
      <w:numFmt w:val="bullet"/>
      <w:lvlText w:val="o"/>
      <w:lvlJc w:val="left"/>
      <w:pPr>
        <w:ind w:left="5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>
    <w:nsid w:val="401E1212"/>
    <w:multiLevelType w:val="hybridMultilevel"/>
    <w:tmpl w:val="C16AA510"/>
    <w:lvl w:ilvl="0" w:tplc="04150003">
      <w:start w:val="1"/>
      <w:numFmt w:val="bullet"/>
      <w:lvlText w:val="o"/>
      <w:lvlJc w:val="left"/>
      <w:pPr>
        <w:ind w:left="5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>
    <w:nsid w:val="424056E4"/>
    <w:multiLevelType w:val="hybridMultilevel"/>
    <w:tmpl w:val="6F64D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D5B4B"/>
    <w:multiLevelType w:val="hybridMultilevel"/>
    <w:tmpl w:val="511AD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2662F"/>
    <w:multiLevelType w:val="hybridMultilevel"/>
    <w:tmpl w:val="EC2E59F2"/>
    <w:lvl w:ilvl="0" w:tplc="04150003">
      <w:start w:val="1"/>
      <w:numFmt w:val="bullet"/>
      <w:lvlText w:val="o"/>
      <w:lvlJc w:val="left"/>
      <w:pPr>
        <w:ind w:left="5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>
    <w:nsid w:val="719D5EDD"/>
    <w:multiLevelType w:val="hybridMultilevel"/>
    <w:tmpl w:val="004A5FD4"/>
    <w:lvl w:ilvl="0" w:tplc="CA689A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B7A2E"/>
    <w:multiLevelType w:val="hybridMultilevel"/>
    <w:tmpl w:val="26E0D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56D"/>
    <w:rsid w:val="00001D02"/>
    <w:rsid w:val="000248F6"/>
    <w:rsid w:val="000A0667"/>
    <w:rsid w:val="0011210C"/>
    <w:rsid w:val="0012411A"/>
    <w:rsid w:val="001B2422"/>
    <w:rsid w:val="001F3688"/>
    <w:rsid w:val="002D31EB"/>
    <w:rsid w:val="002D5DCE"/>
    <w:rsid w:val="00317523"/>
    <w:rsid w:val="00360BE4"/>
    <w:rsid w:val="0039380E"/>
    <w:rsid w:val="004259F8"/>
    <w:rsid w:val="004559CB"/>
    <w:rsid w:val="00486106"/>
    <w:rsid w:val="004C40C0"/>
    <w:rsid w:val="004D68BA"/>
    <w:rsid w:val="004E52E3"/>
    <w:rsid w:val="005C024E"/>
    <w:rsid w:val="005F75ED"/>
    <w:rsid w:val="00731BFD"/>
    <w:rsid w:val="00750BC4"/>
    <w:rsid w:val="00791278"/>
    <w:rsid w:val="007B2B5D"/>
    <w:rsid w:val="007B556D"/>
    <w:rsid w:val="00846531"/>
    <w:rsid w:val="00884DC3"/>
    <w:rsid w:val="008D4424"/>
    <w:rsid w:val="00915E5C"/>
    <w:rsid w:val="009525AF"/>
    <w:rsid w:val="00A12AB2"/>
    <w:rsid w:val="00A266D2"/>
    <w:rsid w:val="00A63B39"/>
    <w:rsid w:val="00A91739"/>
    <w:rsid w:val="00B25996"/>
    <w:rsid w:val="00B97C38"/>
    <w:rsid w:val="00BB1F1E"/>
    <w:rsid w:val="00C07842"/>
    <w:rsid w:val="00C13936"/>
    <w:rsid w:val="00C35349"/>
    <w:rsid w:val="00C87B9D"/>
    <w:rsid w:val="00CF7E6E"/>
    <w:rsid w:val="00D13C92"/>
    <w:rsid w:val="00D13CEA"/>
    <w:rsid w:val="00D1577F"/>
    <w:rsid w:val="00D412FB"/>
    <w:rsid w:val="00D64637"/>
    <w:rsid w:val="00DD1770"/>
    <w:rsid w:val="00E4413A"/>
    <w:rsid w:val="00E47255"/>
    <w:rsid w:val="00E54FD2"/>
    <w:rsid w:val="00E66CA2"/>
    <w:rsid w:val="00F03F02"/>
    <w:rsid w:val="00F040E4"/>
    <w:rsid w:val="00F1218C"/>
    <w:rsid w:val="00F63402"/>
    <w:rsid w:val="00FC37AB"/>
    <w:rsid w:val="00FD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5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55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56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B5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5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6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6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667"/>
    <w:rPr>
      <w:vertAlign w:val="superscript"/>
    </w:rPr>
  </w:style>
  <w:style w:type="table" w:styleId="Tabela-Siatka">
    <w:name w:val="Table Grid"/>
    <w:basedOn w:val="Standardowy"/>
    <w:uiPriority w:val="59"/>
    <w:rsid w:val="00C0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2">
    <w:name w:val="Light List Accent 2"/>
    <w:basedOn w:val="Standardowy"/>
    <w:uiPriority w:val="61"/>
    <w:rsid w:val="00A26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marta.matem@interia.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7328D-2579-4F2A-B09B-2DDE3DD2087C}" type="doc">
      <dgm:prSet loTypeId="urn:microsoft.com/office/officeart/2005/8/layout/process2" loCatId="process" qsTypeId="urn:microsoft.com/office/officeart/2005/8/quickstyle/simple3" qsCatId="simple" csTypeId="urn:microsoft.com/office/officeart/2005/8/colors/accent0_1" csCatId="mainScheme" phldr="1"/>
      <dgm:spPr/>
    </dgm:pt>
    <dgm:pt modelId="{0D60C971-419D-432A-8193-4409DA666AF8}">
      <dgm:prSet phldrT="[Tekst]"/>
      <dgm:spPr/>
      <dgm:t>
        <a:bodyPr/>
        <a:lstStyle/>
        <a:p>
          <a:r>
            <a:rPr lang="pl-PL"/>
            <a:t>.</a:t>
          </a:r>
        </a:p>
      </dgm:t>
    </dgm:pt>
    <dgm:pt modelId="{4FD2A183-80D7-4B36-9AAC-2A75360D9C40}" type="parTrans" cxnId="{D79BF985-F60E-421C-91A4-1E10710D776B}">
      <dgm:prSet/>
      <dgm:spPr/>
      <dgm:t>
        <a:bodyPr/>
        <a:lstStyle/>
        <a:p>
          <a:endParaRPr lang="pl-PL"/>
        </a:p>
      </dgm:t>
    </dgm:pt>
    <dgm:pt modelId="{CFC8E0D7-FEB4-4D97-A25E-4BC496E1C13E}" type="sibTrans" cxnId="{D79BF985-F60E-421C-91A4-1E10710D776B}">
      <dgm:prSet/>
      <dgm:spPr/>
      <dgm:t>
        <a:bodyPr/>
        <a:lstStyle/>
        <a:p>
          <a:endParaRPr lang="pl-PL"/>
        </a:p>
      </dgm:t>
    </dgm:pt>
    <dgm:pt modelId="{00BCE0CC-FB61-46E8-AFC1-FD3599ACAE3E}">
      <dgm:prSet phldrT="[Tekst]"/>
      <dgm:spPr/>
      <dgm:t>
        <a:bodyPr/>
        <a:lstStyle/>
        <a:p>
          <a:endParaRPr lang="pl-PL"/>
        </a:p>
      </dgm:t>
    </dgm:pt>
    <dgm:pt modelId="{00704AC1-7276-487E-9EEB-5793FF59887D}" type="parTrans" cxnId="{DB9C35D4-6509-44CC-9D10-BEABB65B7382}">
      <dgm:prSet/>
      <dgm:spPr/>
      <dgm:t>
        <a:bodyPr/>
        <a:lstStyle/>
        <a:p>
          <a:endParaRPr lang="pl-PL"/>
        </a:p>
      </dgm:t>
    </dgm:pt>
    <dgm:pt modelId="{101E8F44-107D-47AF-AADB-0ADB5382C55E}" type="sibTrans" cxnId="{DB9C35D4-6509-44CC-9D10-BEABB65B7382}">
      <dgm:prSet/>
      <dgm:spPr/>
      <dgm:t>
        <a:bodyPr/>
        <a:lstStyle/>
        <a:p>
          <a:endParaRPr lang="pl-PL"/>
        </a:p>
      </dgm:t>
    </dgm:pt>
    <dgm:pt modelId="{14DD35A8-F938-4160-81DE-4E72A22EE994}">
      <dgm:prSet phldrT="[Tekst]"/>
      <dgm:spPr/>
      <dgm:t>
        <a:bodyPr/>
        <a:lstStyle/>
        <a:p>
          <a:endParaRPr lang="pl-PL"/>
        </a:p>
      </dgm:t>
    </dgm:pt>
    <dgm:pt modelId="{07E0B661-5F6B-4A45-B771-7A3CDBA62152}" type="sibTrans" cxnId="{612659AC-3916-4D78-AD55-8EFCE945F518}">
      <dgm:prSet/>
      <dgm:spPr/>
      <dgm:t>
        <a:bodyPr/>
        <a:lstStyle/>
        <a:p>
          <a:endParaRPr lang="pl-PL"/>
        </a:p>
      </dgm:t>
    </dgm:pt>
    <dgm:pt modelId="{4A51DD71-6B1B-4205-8CE8-5A6285808C5F}" type="parTrans" cxnId="{612659AC-3916-4D78-AD55-8EFCE945F518}">
      <dgm:prSet/>
      <dgm:spPr/>
      <dgm:t>
        <a:bodyPr/>
        <a:lstStyle/>
        <a:p>
          <a:endParaRPr lang="pl-PL"/>
        </a:p>
      </dgm:t>
    </dgm:pt>
    <dgm:pt modelId="{8FF61C60-825B-4C3B-9864-761C9C57EAB3}">
      <dgm:prSet phldrT="[Tekst]"/>
      <dgm:spPr/>
      <dgm:t>
        <a:bodyPr/>
        <a:lstStyle/>
        <a:p>
          <a:r>
            <a:rPr lang="pl-PL"/>
            <a:t>.</a:t>
          </a:r>
        </a:p>
      </dgm:t>
    </dgm:pt>
    <dgm:pt modelId="{DD281F54-EF5C-41E5-9230-C354BC62181B}" type="sibTrans" cxnId="{3A0125AE-5E83-413C-A2BE-396282F129E0}">
      <dgm:prSet/>
      <dgm:spPr/>
      <dgm:t>
        <a:bodyPr/>
        <a:lstStyle/>
        <a:p>
          <a:endParaRPr lang="pl-PL"/>
        </a:p>
      </dgm:t>
    </dgm:pt>
    <dgm:pt modelId="{102B1E70-1A57-4D94-B9F4-3FE90BF9564B}" type="parTrans" cxnId="{3A0125AE-5E83-413C-A2BE-396282F129E0}">
      <dgm:prSet/>
      <dgm:spPr/>
      <dgm:t>
        <a:bodyPr/>
        <a:lstStyle/>
        <a:p>
          <a:endParaRPr lang="pl-PL"/>
        </a:p>
      </dgm:t>
    </dgm:pt>
    <dgm:pt modelId="{956D6DFE-837D-4CFF-AC6F-67C476D3CA4D}" type="pres">
      <dgm:prSet presAssocID="{45F7328D-2579-4F2A-B09B-2DDE3DD2087C}" presName="linearFlow" presStyleCnt="0">
        <dgm:presLayoutVars>
          <dgm:resizeHandles val="exact"/>
        </dgm:presLayoutVars>
      </dgm:prSet>
      <dgm:spPr/>
    </dgm:pt>
    <dgm:pt modelId="{04C52929-4440-4CC1-A858-E6AD534D4498}" type="pres">
      <dgm:prSet presAssocID="{0D60C971-419D-432A-8193-4409DA666AF8}" presName="node" presStyleLbl="node1" presStyleIdx="0" presStyleCnt="4" custScaleX="173014" custScaleY="4176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28A92AF-534A-4E14-AE71-14D98BFFC0C0}" type="pres">
      <dgm:prSet presAssocID="{CFC8E0D7-FEB4-4D97-A25E-4BC496E1C13E}" presName="sibTrans" presStyleLbl="sibTrans2D1" presStyleIdx="0" presStyleCnt="3"/>
      <dgm:spPr/>
      <dgm:t>
        <a:bodyPr/>
        <a:lstStyle/>
        <a:p>
          <a:endParaRPr lang="pl-PL"/>
        </a:p>
      </dgm:t>
    </dgm:pt>
    <dgm:pt modelId="{5A890A31-9DA0-40F1-B0AE-E2D31AFD8D9F}" type="pres">
      <dgm:prSet presAssocID="{CFC8E0D7-FEB4-4D97-A25E-4BC496E1C13E}" presName="connectorText" presStyleLbl="sibTrans2D1" presStyleIdx="0" presStyleCnt="3"/>
      <dgm:spPr/>
      <dgm:t>
        <a:bodyPr/>
        <a:lstStyle/>
        <a:p>
          <a:endParaRPr lang="pl-PL"/>
        </a:p>
      </dgm:t>
    </dgm:pt>
    <dgm:pt modelId="{A87ED9A1-B0A6-4A93-9133-F4C67CA92BD6}" type="pres">
      <dgm:prSet presAssocID="{8FF61C60-825B-4C3B-9864-761C9C57EAB3}" presName="node" presStyleLbl="node1" presStyleIdx="1" presStyleCnt="4" custScaleX="174843" custScaleY="3709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DC08662-FB5C-4C29-9E7F-23A6673426AF}" type="pres">
      <dgm:prSet presAssocID="{DD281F54-EF5C-41E5-9230-C354BC62181B}" presName="sibTrans" presStyleLbl="sibTrans2D1" presStyleIdx="1" presStyleCnt="3" custAng="10800000" custFlipVert="1" custScaleX="105594" custScaleY="102109"/>
      <dgm:spPr/>
      <dgm:t>
        <a:bodyPr/>
        <a:lstStyle/>
        <a:p>
          <a:endParaRPr lang="pl-PL"/>
        </a:p>
      </dgm:t>
    </dgm:pt>
    <dgm:pt modelId="{F3E6130E-8C49-4C0B-97BA-3BDF49C3C4F0}" type="pres">
      <dgm:prSet presAssocID="{DD281F54-EF5C-41E5-9230-C354BC62181B}" presName="connectorText" presStyleLbl="sibTrans2D1" presStyleIdx="1" presStyleCnt="3"/>
      <dgm:spPr/>
      <dgm:t>
        <a:bodyPr/>
        <a:lstStyle/>
        <a:p>
          <a:endParaRPr lang="pl-PL"/>
        </a:p>
      </dgm:t>
    </dgm:pt>
    <dgm:pt modelId="{B8D6F5A9-CD5F-4EFB-888E-B8B6AD4A7E90}" type="pres">
      <dgm:prSet presAssocID="{00BCE0CC-FB61-46E8-AFC1-FD3599ACAE3E}" presName="node" presStyleLbl="node1" presStyleIdx="2" presStyleCnt="4" custScaleX="172045" custScaleY="3878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7209F12-D441-4864-BB84-90FC267E901C}" type="pres">
      <dgm:prSet presAssocID="{101E8F44-107D-47AF-AADB-0ADB5382C55E}" presName="sibTrans" presStyleLbl="sibTrans2D1" presStyleIdx="2" presStyleCnt="3"/>
      <dgm:spPr/>
      <dgm:t>
        <a:bodyPr/>
        <a:lstStyle/>
        <a:p>
          <a:endParaRPr lang="pl-PL"/>
        </a:p>
      </dgm:t>
    </dgm:pt>
    <dgm:pt modelId="{DB332E38-9EA9-471B-8AF6-74AD132D2CE0}" type="pres">
      <dgm:prSet presAssocID="{101E8F44-107D-47AF-AADB-0ADB5382C55E}" presName="connectorText" presStyleLbl="sibTrans2D1" presStyleIdx="2" presStyleCnt="3"/>
      <dgm:spPr/>
      <dgm:t>
        <a:bodyPr/>
        <a:lstStyle/>
        <a:p>
          <a:endParaRPr lang="pl-PL"/>
        </a:p>
      </dgm:t>
    </dgm:pt>
    <dgm:pt modelId="{AB17FA42-0A15-447A-AD26-A6F4BF73E5E7}" type="pres">
      <dgm:prSet presAssocID="{14DD35A8-F938-4160-81DE-4E72A22EE994}" presName="node" presStyleLbl="node1" presStyleIdx="3" presStyleCnt="4" custScaleX="172045" custScaleY="3435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310DFE65-EB68-4396-8E96-3CF449E2851C}" type="presOf" srcId="{0D60C971-419D-432A-8193-4409DA666AF8}" destId="{04C52929-4440-4CC1-A858-E6AD534D4498}" srcOrd="0" destOrd="0" presId="urn:microsoft.com/office/officeart/2005/8/layout/process2"/>
    <dgm:cxn modelId="{DB9C35D4-6509-44CC-9D10-BEABB65B7382}" srcId="{45F7328D-2579-4F2A-B09B-2DDE3DD2087C}" destId="{00BCE0CC-FB61-46E8-AFC1-FD3599ACAE3E}" srcOrd="2" destOrd="0" parTransId="{00704AC1-7276-487E-9EEB-5793FF59887D}" sibTransId="{101E8F44-107D-47AF-AADB-0ADB5382C55E}"/>
    <dgm:cxn modelId="{D79BF985-F60E-421C-91A4-1E10710D776B}" srcId="{45F7328D-2579-4F2A-B09B-2DDE3DD2087C}" destId="{0D60C971-419D-432A-8193-4409DA666AF8}" srcOrd="0" destOrd="0" parTransId="{4FD2A183-80D7-4B36-9AAC-2A75360D9C40}" sibTransId="{CFC8E0D7-FEB4-4D97-A25E-4BC496E1C13E}"/>
    <dgm:cxn modelId="{FD9819AF-69C1-466C-87A3-09236FD8CC8F}" type="presOf" srcId="{CFC8E0D7-FEB4-4D97-A25E-4BC496E1C13E}" destId="{5A890A31-9DA0-40F1-B0AE-E2D31AFD8D9F}" srcOrd="1" destOrd="0" presId="urn:microsoft.com/office/officeart/2005/8/layout/process2"/>
    <dgm:cxn modelId="{90EFB82C-BDE5-4308-819C-B1B3D6DF5055}" type="presOf" srcId="{DD281F54-EF5C-41E5-9230-C354BC62181B}" destId="{FDC08662-FB5C-4C29-9E7F-23A6673426AF}" srcOrd="0" destOrd="0" presId="urn:microsoft.com/office/officeart/2005/8/layout/process2"/>
    <dgm:cxn modelId="{96B06BF3-BF22-44F9-8C38-1FE068730F44}" type="presOf" srcId="{101E8F44-107D-47AF-AADB-0ADB5382C55E}" destId="{17209F12-D441-4864-BB84-90FC267E901C}" srcOrd="0" destOrd="0" presId="urn:microsoft.com/office/officeart/2005/8/layout/process2"/>
    <dgm:cxn modelId="{0C9DC6D6-B713-4FD5-B35F-4331274429F0}" type="presOf" srcId="{CFC8E0D7-FEB4-4D97-A25E-4BC496E1C13E}" destId="{828A92AF-534A-4E14-AE71-14D98BFFC0C0}" srcOrd="0" destOrd="0" presId="urn:microsoft.com/office/officeart/2005/8/layout/process2"/>
    <dgm:cxn modelId="{C0A4E281-3318-4886-87C2-7EEA258FE20C}" type="presOf" srcId="{00BCE0CC-FB61-46E8-AFC1-FD3599ACAE3E}" destId="{B8D6F5A9-CD5F-4EFB-888E-B8B6AD4A7E90}" srcOrd="0" destOrd="0" presId="urn:microsoft.com/office/officeart/2005/8/layout/process2"/>
    <dgm:cxn modelId="{342C24F6-11A8-42A0-9442-3D0090D63D38}" type="presOf" srcId="{DD281F54-EF5C-41E5-9230-C354BC62181B}" destId="{F3E6130E-8C49-4C0B-97BA-3BDF49C3C4F0}" srcOrd="1" destOrd="0" presId="urn:microsoft.com/office/officeart/2005/8/layout/process2"/>
    <dgm:cxn modelId="{27A3A3B4-EFCF-4DD2-9F53-021969D9947F}" type="presOf" srcId="{8FF61C60-825B-4C3B-9864-761C9C57EAB3}" destId="{A87ED9A1-B0A6-4A93-9133-F4C67CA92BD6}" srcOrd="0" destOrd="0" presId="urn:microsoft.com/office/officeart/2005/8/layout/process2"/>
    <dgm:cxn modelId="{F746DD53-9920-4434-B3A1-8C6CE46CC633}" type="presOf" srcId="{45F7328D-2579-4F2A-B09B-2DDE3DD2087C}" destId="{956D6DFE-837D-4CFF-AC6F-67C476D3CA4D}" srcOrd="0" destOrd="0" presId="urn:microsoft.com/office/officeart/2005/8/layout/process2"/>
    <dgm:cxn modelId="{612659AC-3916-4D78-AD55-8EFCE945F518}" srcId="{45F7328D-2579-4F2A-B09B-2DDE3DD2087C}" destId="{14DD35A8-F938-4160-81DE-4E72A22EE994}" srcOrd="3" destOrd="0" parTransId="{4A51DD71-6B1B-4205-8CE8-5A6285808C5F}" sibTransId="{07E0B661-5F6B-4A45-B771-7A3CDBA62152}"/>
    <dgm:cxn modelId="{3A0125AE-5E83-413C-A2BE-396282F129E0}" srcId="{45F7328D-2579-4F2A-B09B-2DDE3DD2087C}" destId="{8FF61C60-825B-4C3B-9864-761C9C57EAB3}" srcOrd="1" destOrd="0" parTransId="{102B1E70-1A57-4D94-B9F4-3FE90BF9564B}" sibTransId="{DD281F54-EF5C-41E5-9230-C354BC62181B}"/>
    <dgm:cxn modelId="{48EE475D-8864-46D9-87F0-F6F3077736B3}" type="presOf" srcId="{101E8F44-107D-47AF-AADB-0ADB5382C55E}" destId="{DB332E38-9EA9-471B-8AF6-74AD132D2CE0}" srcOrd="1" destOrd="0" presId="urn:microsoft.com/office/officeart/2005/8/layout/process2"/>
    <dgm:cxn modelId="{AC917B34-C937-461A-A14A-84F0CDE25E27}" type="presOf" srcId="{14DD35A8-F938-4160-81DE-4E72A22EE994}" destId="{AB17FA42-0A15-447A-AD26-A6F4BF73E5E7}" srcOrd="0" destOrd="0" presId="urn:microsoft.com/office/officeart/2005/8/layout/process2"/>
    <dgm:cxn modelId="{57FF658A-A38D-4B56-8B97-868A191C6E23}" type="presParOf" srcId="{956D6DFE-837D-4CFF-AC6F-67C476D3CA4D}" destId="{04C52929-4440-4CC1-A858-E6AD534D4498}" srcOrd="0" destOrd="0" presId="urn:microsoft.com/office/officeart/2005/8/layout/process2"/>
    <dgm:cxn modelId="{60B9966E-9BB4-4D8F-8B50-941C88DE6E23}" type="presParOf" srcId="{956D6DFE-837D-4CFF-AC6F-67C476D3CA4D}" destId="{828A92AF-534A-4E14-AE71-14D98BFFC0C0}" srcOrd="1" destOrd="0" presId="urn:microsoft.com/office/officeart/2005/8/layout/process2"/>
    <dgm:cxn modelId="{62C2450A-68CE-4517-B3C2-D9F6CAFECBD6}" type="presParOf" srcId="{828A92AF-534A-4E14-AE71-14D98BFFC0C0}" destId="{5A890A31-9DA0-40F1-B0AE-E2D31AFD8D9F}" srcOrd="0" destOrd="0" presId="urn:microsoft.com/office/officeart/2005/8/layout/process2"/>
    <dgm:cxn modelId="{D0CFAF77-28D0-4963-88EE-40E2AD2518F0}" type="presParOf" srcId="{956D6DFE-837D-4CFF-AC6F-67C476D3CA4D}" destId="{A87ED9A1-B0A6-4A93-9133-F4C67CA92BD6}" srcOrd="2" destOrd="0" presId="urn:microsoft.com/office/officeart/2005/8/layout/process2"/>
    <dgm:cxn modelId="{A0629146-4A90-45A8-AF4A-8A1E3514A025}" type="presParOf" srcId="{956D6DFE-837D-4CFF-AC6F-67C476D3CA4D}" destId="{FDC08662-FB5C-4C29-9E7F-23A6673426AF}" srcOrd="3" destOrd="0" presId="urn:microsoft.com/office/officeart/2005/8/layout/process2"/>
    <dgm:cxn modelId="{7B8E07B0-5846-48AD-A34F-1CDF18CC3686}" type="presParOf" srcId="{FDC08662-FB5C-4C29-9E7F-23A6673426AF}" destId="{F3E6130E-8C49-4C0B-97BA-3BDF49C3C4F0}" srcOrd="0" destOrd="0" presId="urn:microsoft.com/office/officeart/2005/8/layout/process2"/>
    <dgm:cxn modelId="{4A8915D5-CFA7-455A-A42F-D702469488ED}" type="presParOf" srcId="{956D6DFE-837D-4CFF-AC6F-67C476D3CA4D}" destId="{B8D6F5A9-CD5F-4EFB-888E-B8B6AD4A7E90}" srcOrd="4" destOrd="0" presId="urn:microsoft.com/office/officeart/2005/8/layout/process2"/>
    <dgm:cxn modelId="{21FBCF83-D78F-4710-B8C5-E297687C7EE5}" type="presParOf" srcId="{956D6DFE-837D-4CFF-AC6F-67C476D3CA4D}" destId="{17209F12-D441-4864-BB84-90FC267E901C}" srcOrd="5" destOrd="0" presId="urn:microsoft.com/office/officeart/2005/8/layout/process2"/>
    <dgm:cxn modelId="{35A430E3-A48B-4D6A-9C4E-8438CDF1CB1B}" type="presParOf" srcId="{17209F12-D441-4864-BB84-90FC267E901C}" destId="{DB332E38-9EA9-471B-8AF6-74AD132D2CE0}" srcOrd="0" destOrd="0" presId="urn:microsoft.com/office/officeart/2005/8/layout/process2"/>
    <dgm:cxn modelId="{C72208C9-522B-413E-A2AC-2E4092ECA0D0}" type="presParOf" srcId="{956D6DFE-837D-4CFF-AC6F-67C476D3CA4D}" destId="{AB17FA42-0A15-447A-AD26-A6F4BF73E5E7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C52929-4440-4CC1-A858-E6AD534D4498}">
      <dsp:nvSpPr>
        <dsp:cNvPr id="0" name=""/>
        <dsp:cNvSpPr/>
      </dsp:nvSpPr>
      <dsp:spPr>
        <a:xfrm>
          <a:off x="873518" y="230"/>
          <a:ext cx="2523039" cy="3383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kern="1200"/>
            <a:t>.</a:t>
          </a:r>
        </a:p>
      </dsp:txBody>
      <dsp:txXfrm>
        <a:off x="873518" y="230"/>
        <a:ext cx="2523039" cy="338354"/>
      </dsp:txXfrm>
    </dsp:sp>
    <dsp:sp modelId="{828A92AF-534A-4E14-AE71-14D98BFFC0C0}">
      <dsp:nvSpPr>
        <dsp:cNvPr id="0" name=""/>
        <dsp:cNvSpPr/>
      </dsp:nvSpPr>
      <dsp:spPr>
        <a:xfrm rot="5400000">
          <a:off x="1983133" y="358839"/>
          <a:ext cx="303809" cy="3645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/>
        </a:p>
      </dsp:txBody>
      <dsp:txXfrm rot="5400000">
        <a:off x="1983133" y="358839"/>
        <a:ext cx="303809" cy="364571"/>
      </dsp:txXfrm>
    </dsp:sp>
    <dsp:sp modelId="{A87ED9A1-B0A6-4A93-9133-F4C67CA92BD6}">
      <dsp:nvSpPr>
        <dsp:cNvPr id="0" name=""/>
        <dsp:cNvSpPr/>
      </dsp:nvSpPr>
      <dsp:spPr>
        <a:xfrm>
          <a:off x="860182" y="743664"/>
          <a:ext cx="2549711" cy="300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kern="1200"/>
            <a:t>.</a:t>
          </a:r>
        </a:p>
      </dsp:txBody>
      <dsp:txXfrm>
        <a:off x="860182" y="743664"/>
        <a:ext cx="2549711" cy="300544"/>
      </dsp:txXfrm>
    </dsp:sp>
    <dsp:sp modelId="{FDC08662-FB5C-4C29-9E7F-23A6673426AF}">
      <dsp:nvSpPr>
        <dsp:cNvPr id="0" name=""/>
        <dsp:cNvSpPr/>
      </dsp:nvSpPr>
      <dsp:spPr>
        <a:xfrm rot="5400000" flipV="1">
          <a:off x="1974635" y="1060619"/>
          <a:ext cx="320804" cy="37226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/>
        </a:p>
      </dsp:txBody>
      <dsp:txXfrm rot="5400000" flipV="1">
        <a:off x="1974635" y="1060619"/>
        <a:ext cx="320804" cy="372260"/>
      </dsp:txXfrm>
    </dsp:sp>
    <dsp:sp modelId="{B8D6F5A9-CD5F-4EFB-888E-B8B6AD4A7E90}">
      <dsp:nvSpPr>
        <dsp:cNvPr id="0" name=""/>
        <dsp:cNvSpPr/>
      </dsp:nvSpPr>
      <dsp:spPr>
        <a:xfrm>
          <a:off x="880583" y="1449288"/>
          <a:ext cx="2508908" cy="314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300" kern="1200"/>
        </a:p>
      </dsp:txBody>
      <dsp:txXfrm>
        <a:off x="880583" y="1449288"/>
        <a:ext cx="2508908" cy="314252"/>
      </dsp:txXfrm>
    </dsp:sp>
    <dsp:sp modelId="{17209F12-D441-4864-BB84-90FC267E901C}">
      <dsp:nvSpPr>
        <dsp:cNvPr id="0" name=""/>
        <dsp:cNvSpPr/>
      </dsp:nvSpPr>
      <dsp:spPr>
        <a:xfrm rot="5400000">
          <a:off x="1983133" y="1783795"/>
          <a:ext cx="303809" cy="3645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/>
        </a:p>
      </dsp:txBody>
      <dsp:txXfrm rot="5400000">
        <a:off x="1983133" y="1783795"/>
        <a:ext cx="303809" cy="364571"/>
      </dsp:txXfrm>
    </dsp:sp>
    <dsp:sp modelId="{AB17FA42-0A15-447A-AD26-A6F4BF73E5E7}">
      <dsp:nvSpPr>
        <dsp:cNvPr id="0" name=""/>
        <dsp:cNvSpPr/>
      </dsp:nvSpPr>
      <dsp:spPr>
        <a:xfrm>
          <a:off x="880583" y="2168621"/>
          <a:ext cx="2508908" cy="2783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</dsp:txBody>
      <dsp:txXfrm>
        <a:off x="880583" y="2168621"/>
        <a:ext cx="2508908" cy="2783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4590F-D283-439D-BEE4-DF60EF1E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2020-04-01T11:28:00Z</cp:lastPrinted>
  <dcterms:created xsi:type="dcterms:W3CDTF">2020-04-16T05:21:00Z</dcterms:created>
  <dcterms:modified xsi:type="dcterms:W3CDTF">2020-04-16T05:21:00Z</dcterms:modified>
</cp:coreProperties>
</file>